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D622" w14:textId="77777777" w:rsidR="006E3102" w:rsidRDefault="006E3102">
      <w:pPr>
        <w:spacing w:before="240" w:after="240" w:line="480" w:lineRule="auto"/>
        <w:jc w:val="center"/>
        <w:rPr>
          <w:b/>
          <w:sz w:val="36"/>
          <w:szCs w:val="36"/>
        </w:rPr>
      </w:pPr>
    </w:p>
    <w:p w14:paraId="7F9DB56F" w14:textId="77777777" w:rsidR="006E3102" w:rsidRDefault="006E3102">
      <w:pPr>
        <w:spacing w:before="240" w:after="240" w:line="480" w:lineRule="auto"/>
        <w:jc w:val="center"/>
        <w:rPr>
          <w:b/>
          <w:sz w:val="36"/>
          <w:szCs w:val="36"/>
        </w:rPr>
      </w:pPr>
    </w:p>
    <w:p w14:paraId="6046506B" w14:textId="77777777" w:rsidR="006E3102" w:rsidRDefault="0082760B">
      <w:pPr>
        <w:spacing w:before="240" w:after="240" w:line="480" w:lineRule="auto"/>
        <w:jc w:val="center"/>
        <w:rPr>
          <w:b/>
          <w:sz w:val="36"/>
          <w:szCs w:val="36"/>
        </w:rPr>
      </w:pPr>
      <w:proofErr w:type="spellStart"/>
      <w:r>
        <w:rPr>
          <w:b/>
          <w:sz w:val="36"/>
          <w:szCs w:val="36"/>
        </w:rPr>
        <w:t>PathTracker</w:t>
      </w:r>
      <w:proofErr w:type="spellEnd"/>
      <w:r>
        <w:rPr>
          <w:b/>
          <w:sz w:val="36"/>
          <w:szCs w:val="36"/>
        </w:rPr>
        <w:t>: A Smartphone Clip-on Instrument for HIV Detection</w:t>
      </w:r>
    </w:p>
    <w:p w14:paraId="048804B2" w14:textId="77777777" w:rsidR="006E3102" w:rsidRDefault="0082760B">
      <w:pPr>
        <w:spacing w:before="240" w:after="240" w:line="480" w:lineRule="auto"/>
        <w:jc w:val="center"/>
        <w:rPr>
          <w:sz w:val="28"/>
          <w:szCs w:val="28"/>
        </w:rPr>
      </w:pPr>
      <w:r>
        <w:rPr>
          <w:sz w:val="28"/>
          <w:szCs w:val="28"/>
        </w:rPr>
        <w:t>By</w:t>
      </w:r>
    </w:p>
    <w:p w14:paraId="7128E2C0" w14:textId="77777777" w:rsidR="006E3102" w:rsidRDefault="0082760B">
      <w:pPr>
        <w:spacing w:before="240" w:after="240" w:line="480" w:lineRule="auto"/>
        <w:jc w:val="center"/>
        <w:rPr>
          <w:b/>
          <w:sz w:val="28"/>
          <w:szCs w:val="28"/>
        </w:rPr>
      </w:pPr>
      <w:r>
        <w:rPr>
          <w:b/>
          <w:sz w:val="28"/>
          <w:szCs w:val="28"/>
        </w:rPr>
        <w:t xml:space="preserve">Yunxiao Diao, </w:t>
      </w:r>
      <w:proofErr w:type="spellStart"/>
      <w:r>
        <w:rPr>
          <w:b/>
          <w:sz w:val="28"/>
          <w:szCs w:val="28"/>
        </w:rPr>
        <w:t>Qingxi</w:t>
      </w:r>
      <w:proofErr w:type="spellEnd"/>
      <w:r>
        <w:rPr>
          <w:b/>
          <w:sz w:val="28"/>
          <w:szCs w:val="28"/>
        </w:rPr>
        <w:t xml:space="preserve"> Meng</w:t>
      </w:r>
    </w:p>
    <w:p w14:paraId="488FC188" w14:textId="77777777" w:rsidR="006E3102" w:rsidRDefault="0082760B">
      <w:pPr>
        <w:spacing w:before="240" w:after="240" w:line="480" w:lineRule="auto"/>
        <w:jc w:val="center"/>
        <w:rPr>
          <w:b/>
          <w:sz w:val="28"/>
          <w:szCs w:val="28"/>
        </w:rPr>
      </w:pPr>
      <w:r>
        <w:rPr>
          <w:b/>
          <w:sz w:val="28"/>
          <w:szCs w:val="28"/>
        </w:rPr>
        <w:t>Brain T. Cunningham</w:t>
      </w:r>
    </w:p>
    <w:p w14:paraId="4E0059E5" w14:textId="77777777" w:rsidR="006E3102" w:rsidRDefault="006E3102">
      <w:pPr>
        <w:spacing w:before="240" w:after="240" w:line="480" w:lineRule="auto"/>
        <w:jc w:val="center"/>
        <w:rPr>
          <w:sz w:val="24"/>
          <w:szCs w:val="24"/>
        </w:rPr>
      </w:pPr>
    </w:p>
    <w:p w14:paraId="7E8577B6" w14:textId="77777777" w:rsidR="006E3102" w:rsidRDefault="006E3102">
      <w:pPr>
        <w:spacing w:before="240" w:after="240" w:line="480" w:lineRule="auto"/>
        <w:jc w:val="center"/>
        <w:rPr>
          <w:sz w:val="24"/>
          <w:szCs w:val="24"/>
        </w:rPr>
      </w:pPr>
    </w:p>
    <w:p w14:paraId="614E72EE" w14:textId="77777777" w:rsidR="006E3102" w:rsidRDefault="006E3102">
      <w:pPr>
        <w:spacing w:before="240" w:after="240" w:line="480" w:lineRule="auto"/>
        <w:jc w:val="center"/>
        <w:rPr>
          <w:sz w:val="24"/>
          <w:szCs w:val="24"/>
        </w:rPr>
      </w:pPr>
    </w:p>
    <w:p w14:paraId="199C115E" w14:textId="77777777" w:rsidR="006E3102" w:rsidRDefault="0082760B">
      <w:pPr>
        <w:spacing w:before="240" w:after="240" w:line="480" w:lineRule="auto"/>
        <w:jc w:val="center"/>
        <w:rPr>
          <w:sz w:val="24"/>
          <w:szCs w:val="24"/>
        </w:rPr>
      </w:pPr>
      <w:r>
        <w:rPr>
          <w:sz w:val="24"/>
          <w:szCs w:val="24"/>
        </w:rPr>
        <w:t>Final Report for ECE 445, Senior Design, Fall 2019</w:t>
      </w:r>
    </w:p>
    <w:p w14:paraId="1353151F" w14:textId="77777777" w:rsidR="006E3102" w:rsidRDefault="0082760B">
      <w:pPr>
        <w:spacing w:before="240" w:after="240" w:line="480" w:lineRule="auto"/>
        <w:jc w:val="center"/>
        <w:rPr>
          <w:sz w:val="24"/>
          <w:szCs w:val="24"/>
        </w:rPr>
      </w:pPr>
      <w:r>
        <w:rPr>
          <w:sz w:val="24"/>
          <w:szCs w:val="24"/>
        </w:rPr>
        <w:t>TA: Amr Martini</w:t>
      </w:r>
      <w:r>
        <w:br w:type="page"/>
      </w:r>
    </w:p>
    <w:p w14:paraId="10687778" w14:textId="77777777" w:rsidR="008928FB" w:rsidRDefault="008928FB">
      <w:pPr>
        <w:spacing w:before="240" w:after="240"/>
        <w:rPr>
          <w:b/>
          <w:color w:val="366091"/>
          <w:sz w:val="28"/>
          <w:szCs w:val="28"/>
        </w:rPr>
        <w:sectPr w:rsidR="008928FB">
          <w:headerReference w:type="default" r:id="rId8"/>
          <w:pgSz w:w="12240" w:h="15840"/>
          <w:pgMar w:top="1440" w:right="1440" w:bottom="1440" w:left="1440" w:header="720" w:footer="720" w:gutter="0"/>
          <w:pgNumType w:start="1"/>
          <w:cols w:space="720"/>
        </w:sectPr>
      </w:pPr>
    </w:p>
    <w:p w14:paraId="755E1529" w14:textId="082862F1" w:rsidR="006E3102" w:rsidRPr="005C3935" w:rsidRDefault="0082760B">
      <w:pPr>
        <w:spacing w:before="240" w:after="240"/>
        <w:rPr>
          <w:b/>
          <w:color w:val="366091"/>
          <w:sz w:val="28"/>
          <w:szCs w:val="28"/>
        </w:rPr>
      </w:pPr>
      <w:r w:rsidRPr="005C3935">
        <w:rPr>
          <w:b/>
          <w:color w:val="366091"/>
          <w:sz w:val="28"/>
          <w:szCs w:val="28"/>
        </w:rPr>
        <w:lastRenderedPageBreak/>
        <w:t>Abstract</w:t>
      </w:r>
    </w:p>
    <w:p w14:paraId="355EAA00" w14:textId="77777777" w:rsidR="006E3102" w:rsidRDefault="0082760B">
      <w:pPr>
        <w:spacing w:before="240" w:after="240"/>
      </w:pPr>
      <w:r>
        <w:t>This report explains the challenges, design details and alternatives for our project in the ECE 445 (Senior Design). Specifically, this report covers the design requirements, verifications and results for each of the subsystems. In addition, the report covers the costs, schedule and ethical considerations for our project. The report covers about conclusions and future work for our project in the end. Our project is to build a clip-on device that enables efficient HIV (</w:t>
      </w:r>
      <w:r>
        <w:rPr>
          <w:highlight w:val="white"/>
        </w:rPr>
        <w:t>Human Immunodeficiency Virus</w:t>
      </w:r>
      <w:r>
        <w:t xml:space="preserve">) sensing at the point of care.  For our final product, we successfully build the device which allows the user to insert the testing sample into the device. Then, the device heats up the sample and captures a clear footage of the result through a smartphone. The requirements for all of the subsystems are met in the end. There are still some improvements that can be made for the future work. </w:t>
      </w:r>
    </w:p>
    <w:p w14:paraId="0BAC8F41" w14:textId="77777777" w:rsidR="006E3102" w:rsidRDefault="0082760B">
      <w:pPr>
        <w:spacing w:before="240" w:after="240"/>
        <w:rPr>
          <w:sz w:val="24"/>
          <w:szCs w:val="24"/>
        </w:rPr>
      </w:pPr>
      <w:r>
        <w:br w:type="page"/>
      </w:r>
    </w:p>
    <w:p w14:paraId="76006E80" w14:textId="77777777" w:rsidR="006E3102" w:rsidRPr="005C3935" w:rsidRDefault="0082760B">
      <w:pPr>
        <w:spacing w:before="240" w:after="240"/>
        <w:rPr>
          <w:b/>
          <w:color w:val="366091"/>
          <w:sz w:val="28"/>
          <w:szCs w:val="28"/>
        </w:rPr>
      </w:pPr>
      <w:r w:rsidRPr="005C3935">
        <w:rPr>
          <w:b/>
          <w:color w:val="366091"/>
          <w:sz w:val="28"/>
          <w:szCs w:val="28"/>
        </w:rPr>
        <w:lastRenderedPageBreak/>
        <w:t>Contents</w:t>
      </w:r>
    </w:p>
    <w:sdt>
      <w:sdtPr>
        <w:id w:val="-1490250165"/>
        <w:docPartObj>
          <w:docPartGallery w:val="Table of Contents"/>
          <w:docPartUnique/>
        </w:docPartObj>
      </w:sdtPr>
      <w:sdtEndPr/>
      <w:sdtContent>
        <w:p w14:paraId="1EACC893" w14:textId="60FDAF33" w:rsidR="008928FB" w:rsidRPr="008928FB" w:rsidRDefault="0082760B">
          <w:pPr>
            <w:pStyle w:val="TOC1"/>
            <w:tabs>
              <w:tab w:val="right" w:pos="9350"/>
            </w:tabs>
            <w:rPr>
              <w:noProof/>
              <w:lang w:val="en-US"/>
            </w:rPr>
          </w:pPr>
          <w:r w:rsidRPr="008928FB">
            <w:fldChar w:fldCharType="begin"/>
          </w:r>
          <w:r w:rsidRPr="008928FB">
            <w:instrText xml:space="preserve"> TOC \h \u \z </w:instrText>
          </w:r>
          <w:r w:rsidRPr="008928FB">
            <w:fldChar w:fldCharType="separate"/>
          </w:r>
          <w:hyperlink w:anchor="_Toc26728963" w:history="1">
            <w:r w:rsidR="008928FB" w:rsidRPr="008928FB">
              <w:rPr>
                <w:rStyle w:val="Hyperlink"/>
                <w:b/>
                <w:noProof/>
              </w:rPr>
              <w:t>1. Introduc</w:t>
            </w:r>
            <w:r w:rsidR="008928FB" w:rsidRPr="008928FB">
              <w:rPr>
                <w:rStyle w:val="Hyperlink"/>
                <w:b/>
                <w:noProof/>
              </w:rPr>
              <w:t>t</w:t>
            </w:r>
            <w:r w:rsidR="008928FB" w:rsidRPr="008928FB">
              <w:rPr>
                <w:rStyle w:val="Hyperlink"/>
                <w:b/>
                <w:noProof/>
              </w:rPr>
              <w:t>ion..............................................................................................................................</w:t>
            </w:r>
            <w:r w:rsidR="008928FB" w:rsidRPr="008928FB">
              <w:rPr>
                <w:noProof/>
                <w:webHidden/>
              </w:rPr>
              <w:tab/>
            </w:r>
            <w:r w:rsidR="008928FB" w:rsidRPr="008928FB">
              <w:rPr>
                <w:noProof/>
                <w:webHidden/>
              </w:rPr>
              <w:fldChar w:fldCharType="begin"/>
            </w:r>
            <w:r w:rsidR="008928FB" w:rsidRPr="008928FB">
              <w:rPr>
                <w:noProof/>
                <w:webHidden/>
              </w:rPr>
              <w:instrText xml:space="preserve"> PAGEREF _Toc26728963 \h </w:instrText>
            </w:r>
            <w:r w:rsidR="008928FB" w:rsidRPr="008928FB">
              <w:rPr>
                <w:noProof/>
                <w:webHidden/>
              </w:rPr>
            </w:r>
            <w:r w:rsidR="008928FB" w:rsidRPr="008928FB">
              <w:rPr>
                <w:noProof/>
                <w:webHidden/>
              </w:rPr>
              <w:fldChar w:fldCharType="separate"/>
            </w:r>
            <w:r w:rsidR="00C21381">
              <w:rPr>
                <w:noProof/>
                <w:webHidden/>
              </w:rPr>
              <w:t>1</w:t>
            </w:r>
            <w:r w:rsidR="008928FB" w:rsidRPr="008928FB">
              <w:rPr>
                <w:noProof/>
                <w:webHidden/>
              </w:rPr>
              <w:fldChar w:fldCharType="end"/>
            </w:r>
          </w:hyperlink>
        </w:p>
        <w:p w14:paraId="659762A7" w14:textId="18941B4B" w:rsidR="008928FB" w:rsidRPr="008928FB" w:rsidRDefault="008928FB">
          <w:pPr>
            <w:pStyle w:val="TOC2"/>
            <w:tabs>
              <w:tab w:val="right" w:pos="9350"/>
            </w:tabs>
            <w:rPr>
              <w:noProof/>
              <w:lang w:val="en-US"/>
            </w:rPr>
          </w:pPr>
          <w:hyperlink w:anchor="_Toc26728964" w:history="1">
            <w:r w:rsidRPr="008928FB">
              <w:rPr>
                <w:rStyle w:val="Hyperlink"/>
                <w:b/>
                <w:noProof/>
              </w:rPr>
              <w:t>1.1 Objec</w:t>
            </w:r>
            <w:r w:rsidRPr="008928FB">
              <w:rPr>
                <w:rStyle w:val="Hyperlink"/>
                <w:b/>
                <w:noProof/>
              </w:rPr>
              <w:t>t</w:t>
            </w:r>
            <w:r w:rsidRPr="008928FB">
              <w:rPr>
                <w:rStyle w:val="Hyperlink"/>
                <w:b/>
                <w:noProof/>
              </w:rPr>
              <w:t>ive.............................................................................................................................</w:t>
            </w:r>
            <w:r w:rsidRPr="008928FB">
              <w:rPr>
                <w:noProof/>
                <w:webHidden/>
              </w:rPr>
              <w:tab/>
            </w:r>
            <w:r w:rsidRPr="008928FB">
              <w:rPr>
                <w:noProof/>
                <w:webHidden/>
              </w:rPr>
              <w:fldChar w:fldCharType="begin"/>
            </w:r>
            <w:r w:rsidRPr="008928FB">
              <w:rPr>
                <w:noProof/>
                <w:webHidden/>
              </w:rPr>
              <w:instrText xml:space="preserve"> PAGEREF _Toc26728964 \h </w:instrText>
            </w:r>
            <w:r w:rsidRPr="008928FB">
              <w:rPr>
                <w:noProof/>
                <w:webHidden/>
              </w:rPr>
            </w:r>
            <w:r w:rsidRPr="008928FB">
              <w:rPr>
                <w:noProof/>
                <w:webHidden/>
              </w:rPr>
              <w:fldChar w:fldCharType="separate"/>
            </w:r>
            <w:r w:rsidR="00C21381">
              <w:rPr>
                <w:noProof/>
                <w:webHidden/>
              </w:rPr>
              <w:t>1</w:t>
            </w:r>
            <w:r w:rsidRPr="008928FB">
              <w:rPr>
                <w:noProof/>
                <w:webHidden/>
              </w:rPr>
              <w:fldChar w:fldCharType="end"/>
            </w:r>
          </w:hyperlink>
        </w:p>
        <w:p w14:paraId="7BB083CB" w14:textId="494B7289" w:rsidR="008928FB" w:rsidRPr="008928FB" w:rsidRDefault="008928FB">
          <w:pPr>
            <w:pStyle w:val="TOC2"/>
            <w:tabs>
              <w:tab w:val="right" w:pos="9350"/>
            </w:tabs>
            <w:rPr>
              <w:noProof/>
              <w:lang w:val="en-US"/>
            </w:rPr>
          </w:pPr>
          <w:hyperlink w:anchor="_Toc26728965" w:history="1">
            <w:r w:rsidRPr="008928FB">
              <w:rPr>
                <w:rStyle w:val="Hyperlink"/>
                <w:b/>
                <w:noProof/>
              </w:rPr>
              <w:t>1.2 Background........................................................................................................................</w:t>
            </w:r>
            <w:r w:rsidRPr="008928FB">
              <w:rPr>
                <w:noProof/>
                <w:webHidden/>
              </w:rPr>
              <w:tab/>
            </w:r>
            <w:r w:rsidRPr="008928FB">
              <w:rPr>
                <w:noProof/>
                <w:webHidden/>
              </w:rPr>
              <w:fldChar w:fldCharType="begin"/>
            </w:r>
            <w:r w:rsidRPr="008928FB">
              <w:rPr>
                <w:noProof/>
                <w:webHidden/>
              </w:rPr>
              <w:instrText xml:space="preserve"> PAGEREF _Toc26728965 \h </w:instrText>
            </w:r>
            <w:r w:rsidRPr="008928FB">
              <w:rPr>
                <w:noProof/>
                <w:webHidden/>
              </w:rPr>
            </w:r>
            <w:r w:rsidRPr="008928FB">
              <w:rPr>
                <w:noProof/>
                <w:webHidden/>
              </w:rPr>
              <w:fldChar w:fldCharType="separate"/>
            </w:r>
            <w:r w:rsidR="00C21381">
              <w:rPr>
                <w:noProof/>
                <w:webHidden/>
              </w:rPr>
              <w:t>1</w:t>
            </w:r>
            <w:r w:rsidRPr="008928FB">
              <w:rPr>
                <w:noProof/>
                <w:webHidden/>
              </w:rPr>
              <w:fldChar w:fldCharType="end"/>
            </w:r>
          </w:hyperlink>
        </w:p>
        <w:p w14:paraId="3DBD0EDD" w14:textId="373C3AEA" w:rsidR="008928FB" w:rsidRPr="008928FB" w:rsidRDefault="008928FB">
          <w:pPr>
            <w:pStyle w:val="TOC2"/>
            <w:tabs>
              <w:tab w:val="right" w:pos="9350"/>
            </w:tabs>
            <w:rPr>
              <w:noProof/>
              <w:lang w:val="en-US"/>
            </w:rPr>
          </w:pPr>
          <w:hyperlink w:anchor="_Toc26728966" w:history="1">
            <w:r w:rsidRPr="008928FB">
              <w:rPr>
                <w:rStyle w:val="Hyperlink"/>
                <w:b/>
                <w:noProof/>
              </w:rPr>
              <w:t>1.3 High-level Requirements...................................................................................................</w:t>
            </w:r>
            <w:r w:rsidRPr="008928FB">
              <w:rPr>
                <w:noProof/>
                <w:webHidden/>
              </w:rPr>
              <w:tab/>
            </w:r>
            <w:r w:rsidRPr="008928FB">
              <w:rPr>
                <w:noProof/>
                <w:webHidden/>
              </w:rPr>
              <w:fldChar w:fldCharType="begin"/>
            </w:r>
            <w:r w:rsidRPr="008928FB">
              <w:rPr>
                <w:noProof/>
                <w:webHidden/>
              </w:rPr>
              <w:instrText xml:space="preserve"> PAGEREF _Toc26728966 \h </w:instrText>
            </w:r>
            <w:r w:rsidRPr="008928FB">
              <w:rPr>
                <w:noProof/>
                <w:webHidden/>
              </w:rPr>
            </w:r>
            <w:r w:rsidRPr="008928FB">
              <w:rPr>
                <w:noProof/>
                <w:webHidden/>
              </w:rPr>
              <w:fldChar w:fldCharType="separate"/>
            </w:r>
            <w:r w:rsidR="00C21381">
              <w:rPr>
                <w:noProof/>
                <w:webHidden/>
              </w:rPr>
              <w:t>1</w:t>
            </w:r>
            <w:r w:rsidRPr="008928FB">
              <w:rPr>
                <w:noProof/>
                <w:webHidden/>
              </w:rPr>
              <w:fldChar w:fldCharType="end"/>
            </w:r>
          </w:hyperlink>
        </w:p>
        <w:p w14:paraId="18F0018A" w14:textId="3310E6A5" w:rsidR="008928FB" w:rsidRPr="008928FB" w:rsidRDefault="008928FB">
          <w:pPr>
            <w:pStyle w:val="TOC2"/>
            <w:tabs>
              <w:tab w:val="right" w:pos="9350"/>
            </w:tabs>
            <w:rPr>
              <w:noProof/>
              <w:lang w:val="en-US"/>
            </w:rPr>
          </w:pPr>
          <w:hyperlink w:anchor="_Toc26728967" w:history="1">
            <w:r w:rsidRPr="008928FB">
              <w:rPr>
                <w:rStyle w:val="Hyperlink"/>
                <w:b/>
                <w:noProof/>
              </w:rPr>
              <w:t>1.4 Block Diagram....................................................................................................................</w:t>
            </w:r>
            <w:r w:rsidRPr="008928FB">
              <w:rPr>
                <w:noProof/>
                <w:webHidden/>
              </w:rPr>
              <w:tab/>
            </w:r>
            <w:r w:rsidRPr="008928FB">
              <w:rPr>
                <w:noProof/>
                <w:webHidden/>
              </w:rPr>
              <w:fldChar w:fldCharType="begin"/>
            </w:r>
            <w:r w:rsidRPr="008928FB">
              <w:rPr>
                <w:noProof/>
                <w:webHidden/>
              </w:rPr>
              <w:instrText xml:space="preserve"> PAGEREF _Toc26728967 \h </w:instrText>
            </w:r>
            <w:r w:rsidRPr="008928FB">
              <w:rPr>
                <w:noProof/>
                <w:webHidden/>
              </w:rPr>
            </w:r>
            <w:r w:rsidRPr="008928FB">
              <w:rPr>
                <w:noProof/>
                <w:webHidden/>
              </w:rPr>
              <w:fldChar w:fldCharType="separate"/>
            </w:r>
            <w:r w:rsidR="00C21381">
              <w:rPr>
                <w:noProof/>
                <w:webHidden/>
              </w:rPr>
              <w:t>2</w:t>
            </w:r>
            <w:r w:rsidRPr="008928FB">
              <w:rPr>
                <w:noProof/>
                <w:webHidden/>
              </w:rPr>
              <w:fldChar w:fldCharType="end"/>
            </w:r>
          </w:hyperlink>
        </w:p>
        <w:p w14:paraId="4A77C906" w14:textId="3468AD5A" w:rsidR="008928FB" w:rsidRPr="008928FB" w:rsidRDefault="008928FB">
          <w:pPr>
            <w:pStyle w:val="TOC2"/>
            <w:tabs>
              <w:tab w:val="right" w:pos="9350"/>
            </w:tabs>
            <w:rPr>
              <w:noProof/>
              <w:lang w:val="en-US"/>
            </w:rPr>
          </w:pPr>
          <w:hyperlink w:anchor="_Toc26728968" w:history="1">
            <w:r w:rsidRPr="008928FB">
              <w:rPr>
                <w:rStyle w:val="Hyperlink"/>
                <w:b/>
                <w:noProof/>
              </w:rPr>
              <w:t>1.5 Visual Aids..........................................................................................................................</w:t>
            </w:r>
            <w:r w:rsidRPr="008928FB">
              <w:rPr>
                <w:noProof/>
                <w:webHidden/>
              </w:rPr>
              <w:tab/>
            </w:r>
            <w:r w:rsidRPr="008928FB">
              <w:rPr>
                <w:noProof/>
                <w:webHidden/>
              </w:rPr>
              <w:fldChar w:fldCharType="begin"/>
            </w:r>
            <w:r w:rsidRPr="008928FB">
              <w:rPr>
                <w:noProof/>
                <w:webHidden/>
              </w:rPr>
              <w:instrText xml:space="preserve"> PAGEREF _Toc26728968 \h </w:instrText>
            </w:r>
            <w:r w:rsidRPr="008928FB">
              <w:rPr>
                <w:noProof/>
                <w:webHidden/>
              </w:rPr>
            </w:r>
            <w:r w:rsidRPr="008928FB">
              <w:rPr>
                <w:noProof/>
                <w:webHidden/>
              </w:rPr>
              <w:fldChar w:fldCharType="separate"/>
            </w:r>
            <w:r w:rsidR="00C21381">
              <w:rPr>
                <w:noProof/>
                <w:webHidden/>
              </w:rPr>
              <w:t>3</w:t>
            </w:r>
            <w:r w:rsidRPr="008928FB">
              <w:rPr>
                <w:noProof/>
                <w:webHidden/>
              </w:rPr>
              <w:fldChar w:fldCharType="end"/>
            </w:r>
          </w:hyperlink>
        </w:p>
        <w:p w14:paraId="7067C65D" w14:textId="5AE708E4" w:rsidR="008928FB" w:rsidRPr="008928FB" w:rsidRDefault="008928FB">
          <w:pPr>
            <w:pStyle w:val="TOC1"/>
            <w:tabs>
              <w:tab w:val="right" w:pos="9350"/>
            </w:tabs>
            <w:rPr>
              <w:noProof/>
              <w:lang w:val="en-US"/>
            </w:rPr>
          </w:pPr>
          <w:hyperlink w:anchor="_Toc26728969" w:history="1">
            <w:r w:rsidRPr="008928FB">
              <w:rPr>
                <w:rStyle w:val="Hyperlink"/>
                <w:b/>
                <w:noProof/>
              </w:rPr>
              <w:t>2. Design.......................................................................................................................................</w:t>
            </w:r>
            <w:r w:rsidRPr="008928FB">
              <w:rPr>
                <w:noProof/>
                <w:webHidden/>
              </w:rPr>
              <w:tab/>
            </w:r>
            <w:r w:rsidRPr="008928FB">
              <w:rPr>
                <w:noProof/>
                <w:webHidden/>
              </w:rPr>
              <w:fldChar w:fldCharType="begin"/>
            </w:r>
            <w:r w:rsidRPr="008928FB">
              <w:rPr>
                <w:noProof/>
                <w:webHidden/>
              </w:rPr>
              <w:instrText xml:space="preserve"> PAGEREF _Toc26728969 \h </w:instrText>
            </w:r>
            <w:r w:rsidRPr="008928FB">
              <w:rPr>
                <w:noProof/>
                <w:webHidden/>
              </w:rPr>
            </w:r>
            <w:r w:rsidRPr="008928FB">
              <w:rPr>
                <w:noProof/>
                <w:webHidden/>
              </w:rPr>
              <w:fldChar w:fldCharType="separate"/>
            </w:r>
            <w:r w:rsidR="00C21381">
              <w:rPr>
                <w:noProof/>
                <w:webHidden/>
              </w:rPr>
              <w:t>4</w:t>
            </w:r>
            <w:r w:rsidRPr="008928FB">
              <w:rPr>
                <w:noProof/>
                <w:webHidden/>
              </w:rPr>
              <w:fldChar w:fldCharType="end"/>
            </w:r>
          </w:hyperlink>
        </w:p>
        <w:p w14:paraId="5831E029" w14:textId="61B244AA" w:rsidR="008928FB" w:rsidRPr="008928FB" w:rsidRDefault="008928FB">
          <w:pPr>
            <w:pStyle w:val="TOC2"/>
            <w:tabs>
              <w:tab w:val="right" w:pos="9350"/>
            </w:tabs>
            <w:rPr>
              <w:noProof/>
              <w:lang w:val="en-US"/>
            </w:rPr>
          </w:pPr>
          <w:hyperlink w:anchor="_Toc26728970" w:history="1">
            <w:r w:rsidRPr="008928FB">
              <w:rPr>
                <w:rStyle w:val="Hyperlink"/>
                <w:b/>
                <w:noProof/>
              </w:rPr>
              <w:t>2.1 Power Module.....................................................................................................................</w:t>
            </w:r>
            <w:r w:rsidRPr="008928FB">
              <w:rPr>
                <w:noProof/>
                <w:webHidden/>
              </w:rPr>
              <w:tab/>
            </w:r>
            <w:r w:rsidRPr="008928FB">
              <w:rPr>
                <w:noProof/>
                <w:webHidden/>
              </w:rPr>
              <w:fldChar w:fldCharType="begin"/>
            </w:r>
            <w:r w:rsidRPr="008928FB">
              <w:rPr>
                <w:noProof/>
                <w:webHidden/>
              </w:rPr>
              <w:instrText xml:space="preserve"> PAGEREF _Toc26728970 \h </w:instrText>
            </w:r>
            <w:r w:rsidRPr="008928FB">
              <w:rPr>
                <w:noProof/>
                <w:webHidden/>
              </w:rPr>
            </w:r>
            <w:r w:rsidRPr="008928FB">
              <w:rPr>
                <w:noProof/>
                <w:webHidden/>
              </w:rPr>
              <w:fldChar w:fldCharType="separate"/>
            </w:r>
            <w:r w:rsidR="00C21381">
              <w:rPr>
                <w:noProof/>
                <w:webHidden/>
              </w:rPr>
              <w:t>4</w:t>
            </w:r>
            <w:r w:rsidRPr="008928FB">
              <w:rPr>
                <w:noProof/>
                <w:webHidden/>
              </w:rPr>
              <w:fldChar w:fldCharType="end"/>
            </w:r>
          </w:hyperlink>
        </w:p>
        <w:p w14:paraId="0C7160D6" w14:textId="3A50136C" w:rsidR="008928FB" w:rsidRPr="008928FB" w:rsidRDefault="008928FB">
          <w:pPr>
            <w:pStyle w:val="TOC2"/>
            <w:tabs>
              <w:tab w:val="right" w:pos="9350"/>
            </w:tabs>
            <w:rPr>
              <w:noProof/>
              <w:lang w:val="en-US"/>
            </w:rPr>
          </w:pPr>
          <w:hyperlink w:anchor="_Toc26728971" w:history="1">
            <w:r w:rsidRPr="008928FB">
              <w:rPr>
                <w:rStyle w:val="Hyperlink"/>
                <w:b/>
                <w:noProof/>
              </w:rPr>
              <w:t>2.4 Cradle..................................................................................................................................</w:t>
            </w:r>
            <w:r w:rsidRPr="008928FB">
              <w:rPr>
                <w:noProof/>
                <w:webHidden/>
              </w:rPr>
              <w:tab/>
            </w:r>
            <w:r w:rsidRPr="008928FB">
              <w:rPr>
                <w:noProof/>
                <w:webHidden/>
              </w:rPr>
              <w:fldChar w:fldCharType="begin"/>
            </w:r>
            <w:r w:rsidRPr="008928FB">
              <w:rPr>
                <w:noProof/>
                <w:webHidden/>
              </w:rPr>
              <w:instrText xml:space="preserve"> PAGEREF _Toc26728971 \h </w:instrText>
            </w:r>
            <w:r w:rsidRPr="008928FB">
              <w:rPr>
                <w:noProof/>
                <w:webHidden/>
              </w:rPr>
            </w:r>
            <w:r w:rsidRPr="008928FB">
              <w:rPr>
                <w:noProof/>
                <w:webHidden/>
              </w:rPr>
              <w:fldChar w:fldCharType="separate"/>
            </w:r>
            <w:r w:rsidR="00C21381">
              <w:rPr>
                <w:noProof/>
                <w:webHidden/>
              </w:rPr>
              <w:t>9</w:t>
            </w:r>
            <w:r w:rsidRPr="008928FB">
              <w:rPr>
                <w:noProof/>
                <w:webHidden/>
              </w:rPr>
              <w:fldChar w:fldCharType="end"/>
            </w:r>
          </w:hyperlink>
        </w:p>
        <w:p w14:paraId="749CA058" w14:textId="54A1BF8F" w:rsidR="008928FB" w:rsidRPr="008928FB" w:rsidRDefault="008928FB">
          <w:pPr>
            <w:pStyle w:val="TOC1"/>
            <w:tabs>
              <w:tab w:val="right" w:pos="9350"/>
            </w:tabs>
            <w:rPr>
              <w:noProof/>
              <w:lang w:val="en-US"/>
            </w:rPr>
          </w:pPr>
          <w:hyperlink w:anchor="_Toc26728972" w:history="1">
            <w:r w:rsidRPr="008928FB">
              <w:rPr>
                <w:rStyle w:val="Hyperlink"/>
                <w:b/>
                <w:noProof/>
              </w:rPr>
              <w:t>3. Design Verification................................................................................................................</w:t>
            </w:r>
            <w:r w:rsidRPr="008928FB">
              <w:rPr>
                <w:noProof/>
                <w:webHidden/>
              </w:rPr>
              <w:tab/>
            </w:r>
            <w:r w:rsidRPr="008928FB">
              <w:rPr>
                <w:noProof/>
                <w:webHidden/>
              </w:rPr>
              <w:fldChar w:fldCharType="begin"/>
            </w:r>
            <w:r w:rsidRPr="008928FB">
              <w:rPr>
                <w:noProof/>
                <w:webHidden/>
              </w:rPr>
              <w:instrText xml:space="preserve"> PAGEREF _Toc26728972 \h </w:instrText>
            </w:r>
            <w:r w:rsidRPr="008928FB">
              <w:rPr>
                <w:noProof/>
                <w:webHidden/>
              </w:rPr>
            </w:r>
            <w:r w:rsidRPr="008928FB">
              <w:rPr>
                <w:noProof/>
                <w:webHidden/>
              </w:rPr>
              <w:fldChar w:fldCharType="separate"/>
            </w:r>
            <w:r w:rsidR="00C21381">
              <w:rPr>
                <w:noProof/>
                <w:webHidden/>
              </w:rPr>
              <w:t>10</w:t>
            </w:r>
            <w:r w:rsidRPr="008928FB">
              <w:rPr>
                <w:noProof/>
                <w:webHidden/>
              </w:rPr>
              <w:fldChar w:fldCharType="end"/>
            </w:r>
          </w:hyperlink>
        </w:p>
        <w:p w14:paraId="37C04F6C" w14:textId="6F4129FA" w:rsidR="008928FB" w:rsidRPr="008928FB" w:rsidRDefault="008928FB">
          <w:pPr>
            <w:pStyle w:val="TOC2"/>
            <w:tabs>
              <w:tab w:val="right" w:pos="9350"/>
            </w:tabs>
            <w:rPr>
              <w:noProof/>
              <w:lang w:val="en-US"/>
            </w:rPr>
          </w:pPr>
          <w:hyperlink w:anchor="_Toc26728973" w:history="1">
            <w:r w:rsidRPr="008928FB">
              <w:rPr>
                <w:rStyle w:val="Hyperlink"/>
                <w:b/>
                <w:noProof/>
              </w:rPr>
              <w:t>3.1 Power Module...................................................................................................................</w:t>
            </w:r>
            <w:r w:rsidRPr="008928FB">
              <w:rPr>
                <w:noProof/>
                <w:webHidden/>
              </w:rPr>
              <w:tab/>
            </w:r>
            <w:r w:rsidRPr="008928FB">
              <w:rPr>
                <w:noProof/>
                <w:webHidden/>
              </w:rPr>
              <w:fldChar w:fldCharType="begin"/>
            </w:r>
            <w:r w:rsidRPr="008928FB">
              <w:rPr>
                <w:noProof/>
                <w:webHidden/>
              </w:rPr>
              <w:instrText xml:space="preserve"> PAGEREF _Toc26728973 \h </w:instrText>
            </w:r>
            <w:r w:rsidRPr="008928FB">
              <w:rPr>
                <w:noProof/>
                <w:webHidden/>
              </w:rPr>
            </w:r>
            <w:r w:rsidRPr="008928FB">
              <w:rPr>
                <w:noProof/>
                <w:webHidden/>
              </w:rPr>
              <w:fldChar w:fldCharType="separate"/>
            </w:r>
            <w:r w:rsidR="00C21381">
              <w:rPr>
                <w:noProof/>
                <w:webHidden/>
              </w:rPr>
              <w:t>10</w:t>
            </w:r>
            <w:r w:rsidRPr="008928FB">
              <w:rPr>
                <w:noProof/>
                <w:webHidden/>
              </w:rPr>
              <w:fldChar w:fldCharType="end"/>
            </w:r>
          </w:hyperlink>
        </w:p>
        <w:p w14:paraId="67B3BB06" w14:textId="05D46B6E" w:rsidR="008928FB" w:rsidRPr="008928FB" w:rsidRDefault="008928FB">
          <w:pPr>
            <w:pStyle w:val="TOC2"/>
            <w:tabs>
              <w:tab w:val="right" w:pos="9350"/>
            </w:tabs>
            <w:rPr>
              <w:noProof/>
              <w:lang w:val="en-US"/>
            </w:rPr>
          </w:pPr>
          <w:hyperlink w:anchor="_Toc26728974" w:history="1">
            <w:r w:rsidRPr="008928FB">
              <w:rPr>
                <w:rStyle w:val="Hyperlink"/>
                <w:b/>
                <w:noProof/>
              </w:rPr>
              <w:t>4.2 Labor.................................................................................................................................</w:t>
            </w:r>
            <w:r w:rsidRPr="008928FB">
              <w:rPr>
                <w:noProof/>
                <w:webHidden/>
              </w:rPr>
              <w:tab/>
            </w:r>
            <w:r w:rsidRPr="008928FB">
              <w:rPr>
                <w:noProof/>
                <w:webHidden/>
              </w:rPr>
              <w:fldChar w:fldCharType="begin"/>
            </w:r>
            <w:r w:rsidRPr="008928FB">
              <w:rPr>
                <w:noProof/>
                <w:webHidden/>
              </w:rPr>
              <w:instrText xml:space="preserve"> PAGEREF _Toc26728974 \h </w:instrText>
            </w:r>
            <w:r w:rsidRPr="008928FB">
              <w:rPr>
                <w:noProof/>
                <w:webHidden/>
              </w:rPr>
            </w:r>
            <w:r w:rsidRPr="008928FB">
              <w:rPr>
                <w:noProof/>
                <w:webHidden/>
              </w:rPr>
              <w:fldChar w:fldCharType="separate"/>
            </w:r>
            <w:r w:rsidR="00C21381">
              <w:rPr>
                <w:noProof/>
                <w:webHidden/>
              </w:rPr>
              <w:t>14</w:t>
            </w:r>
            <w:r w:rsidRPr="008928FB">
              <w:rPr>
                <w:noProof/>
                <w:webHidden/>
              </w:rPr>
              <w:fldChar w:fldCharType="end"/>
            </w:r>
          </w:hyperlink>
        </w:p>
        <w:p w14:paraId="751AB862" w14:textId="07C5F5DA" w:rsidR="008928FB" w:rsidRPr="008928FB" w:rsidRDefault="008928FB">
          <w:pPr>
            <w:pStyle w:val="TOC2"/>
            <w:tabs>
              <w:tab w:val="right" w:pos="9350"/>
            </w:tabs>
            <w:rPr>
              <w:noProof/>
              <w:lang w:val="en-US"/>
            </w:rPr>
          </w:pPr>
          <w:hyperlink w:anchor="_Toc26728975" w:history="1">
            <w:r w:rsidRPr="008928FB">
              <w:rPr>
                <w:rStyle w:val="Hyperlink"/>
                <w:b/>
                <w:noProof/>
              </w:rPr>
              <w:t>4.3 Schedule...........................................................................................................................</w:t>
            </w:r>
            <w:r w:rsidRPr="008928FB">
              <w:rPr>
                <w:noProof/>
                <w:webHidden/>
              </w:rPr>
              <w:tab/>
            </w:r>
            <w:r w:rsidRPr="008928FB">
              <w:rPr>
                <w:noProof/>
                <w:webHidden/>
              </w:rPr>
              <w:fldChar w:fldCharType="begin"/>
            </w:r>
            <w:r w:rsidRPr="008928FB">
              <w:rPr>
                <w:noProof/>
                <w:webHidden/>
              </w:rPr>
              <w:instrText xml:space="preserve"> PAGEREF _Toc26728975 \h </w:instrText>
            </w:r>
            <w:r w:rsidRPr="008928FB">
              <w:rPr>
                <w:noProof/>
                <w:webHidden/>
              </w:rPr>
            </w:r>
            <w:r w:rsidRPr="008928FB">
              <w:rPr>
                <w:noProof/>
                <w:webHidden/>
              </w:rPr>
              <w:fldChar w:fldCharType="separate"/>
            </w:r>
            <w:r w:rsidR="00C21381">
              <w:rPr>
                <w:noProof/>
                <w:webHidden/>
              </w:rPr>
              <w:t>15</w:t>
            </w:r>
            <w:r w:rsidRPr="008928FB">
              <w:rPr>
                <w:noProof/>
                <w:webHidden/>
              </w:rPr>
              <w:fldChar w:fldCharType="end"/>
            </w:r>
          </w:hyperlink>
        </w:p>
        <w:p w14:paraId="1D207453" w14:textId="41B33D5B" w:rsidR="008928FB" w:rsidRPr="008928FB" w:rsidRDefault="008928FB">
          <w:pPr>
            <w:pStyle w:val="TOC1"/>
            <w:tabs>
              <w:tab w:val="right" w:pos="9350"/>
            </w:tabs>
            <w:rPr>
              <w:noProof/>
              <w:lang w:val="en-US"/>
            </w:rPr>
          </w:pPr>
          <w:hyperlink w:anchor="_Toc26728976" w:history="1">
            <w:r w:rsidRPr="008928FB">
              <w:rPr>
                <w:rStyle w:val="Hyperlink"/>
                <w:b/>
                <w:noProof/>
              </w:rPr>
              <w:t>5. Conclusion.............................................................................................................................</w:t>
            </w:r>
            <w:r w:rsidRPr="008928FB">
              <w:rPr>
                <w:noProof/>
                <w:webHidden/>
              </w:rPr>
              <w:tab/>
            </w:r>
            <w:r w:rsidRPr="008928FB">
              <w:rPr>
                <w:noProof/>
                <w:webHidden/>
              </w:rPr>
              <w:fldChar w:fldCharType="begin"/>
            </w:r>
            <w:r w:rsidRPr="008928FB">
              <w:rPr>
                <w:noProof/>
                <w:webHidden/>
              </w:rPr>
              <w:instrText xml:space="preserve"> PAGEREF _Toc26728976 \h </w:instrText>
            </w:r>
            <w:r w:rsidRPr="008928FB">
              <w:rPr>
                <w:noProof/>
                <w:webHidden/>
              </w:rPr>
            </w:r>
            <w:r w:rsidRPr="008928FB">
              <w:rPr>
                <w:noProof/>
                <w:webHidden/>
              </w:rPr>
              <w:fldChar w:fldCharType="separate"/>
            </w:r>
            <w:r w:rsidR="00C21381">
              <w:rPr>
                <w:noProof/>
                <w:webHidden/>
              </w:rPr>
              <w:t>16</w:t>
            </w:r>
            <w:r w:rsidRPr="008928FB">
              <w:rPr>
                <w:noProof/>
                <w:webHidden/>
              </w:rPr>
              <w:fldChar w:fldCharType="end"/>
            </w:r>
          </w:hyperlink>
        </w:p>
        <w:p w14:paraId="011B5D36" w14:textId="4DE92683" w:rsidR="008928FB" w:rsidRPr="008928FB" w:rsidRDefault="008928FB">
          <w:pPr>
            <w:pStyle w:val="TOC2"/>
            <w:tabs>
              <w:tab w:val="right" w:pos="9350"/>
            </w:tabs>
            <w:rPr>
              <w:noProof/>
              <w:lang w:val="en-US"/>
            </w:rPr>
          </w:pPr>
          <w:hyperlink w:anchor="_Toc26728977" w:history="1">
            <w:r w:rsidRPr="008928FB">
              <w:rPr>
                <w:rStyle w:val="Hyperlink"/>
                <w:rFonts w:eastAsia="Cambria"/>
                <w:b/>
                <w:noProof/>
              </w:rPr>
              <w:t>5.1 Accomplishments</w:t>
            </w:r>
            <w:r>
              <w:rPr>
                <w:rStyle w:val="Hyperlink"/>
                <w:rFonts w:eastAsia="Cambria"/>
                <w:b/>
                <w:noProof/>
              </w:rPr>
              <w:t>............................................................................................................</w:t>
            </w:r>
            <w:r w:rsidRPr="008928FB">
              <w:rPr>
                <w:noProof/>
                <w:webHidden/>
              </w:rPr>
              <w:tab/>
            </w:r>
            <w:r w:rsidRPr="008928FB">
              <w:rPr>
                <w:noProof/>
                <w:webHidden/>
              </w:rPr>
              <w:fldChar w:fldCharType="begin"/>
            </w:r>
            <w:r w:rsidRPr="008928FB">
              <w:rPr>
                <w:noProof/>
                <w:webHidden/>
              </w:rPr>
              <w:instrText xml:space="preserve"> PAGEREF _Toc26728977 \h </w:instrText>
            </w:r>
            <w:r w:rsidRPr="008928FB">
              <w:rPr>
                <w:noProof/>
                <w:webHidden/>
              </w:rPr>
            </w:r>
            <w:r w:rsidRPr="008928FB">
              <w:rPr>
                <w:noProof/>
                <w:webHidden/>
              </w:rPr>
              <w:fldChar w:fldCharType="separate"/>
            </w:r>
            <w:r w:rsidR="00C21381">
              <w:rPr>
                <w:noProof/>
                <w:webHidden/>
              </w:rPr>
              <w:t>16</w:t>
            </w:r>
            <w:r w:rsidRPr="008928FB">
              <w:rPr>
                <w:noProof/>
                <w:webHidden/>
              </w:rPr>
              <w:fldChar w:fldCharType="end"/>
            </w:r>
          </w:hyperlink>
        </w:p>
        <w:p w14:paraId="11D397EB" w14:textId="706565D4" w:rsidR="008928FB" w:rsidRPr="008928FB" w:rsidRDefault="008928FB">
          <w:pPr>
            <w:pStyle w:val="TOC2"/>
            <w:tabs>
              <w:tab w:val="right" w:pos="9350"/>
            </w:tabs>
            <w:rPr>
              <w:noProof/>
              <w:lang w:val="en-US"/>
            </w:rPr>
          </w:pPr>
          <w:hyperlink w:anchor="_Toc26728978" w:history="1">
            <w:r w:rsidRPr="008928FB">
              <w:rPr>
                <w:rStyle w:val="Hyperlink"/>
                <w:rFonts w:eastAsia="Cambria"/>
                <w:b/>
                <w:noProof/>
              </w:rPr>
              <w:t>5.2 Uncertainties</w:t>
            </w:r>
            <w:r>
              <w:rPr>
                <w:rStyle w:val="Hyperlink"/>
                <w:rFonts w:eastAsia="Cambria"/>
                <w:b/>
                <w:noProof/>
              </w:rPr>
              <w:t>....................................................................................................................</w:t>
            </w:r>
            <w:r w:rsidRPr="008928FB">
              <w:rPr>
                <w:noProof/>
                <w:webHidden/>
              </w:rPr>
              <w:tab/>
            </w:r>
            <w:r w:rsidRPr="008928FB">
              <w:rPr>
                <w:noProof/>
                <w:webHidden/>
              </w:rPr>
              <w:fldChar w:fldCharType="begin"/>
            </w:r>
            <w:r w:rsidRPr="008928FB">
              <w:rPr>
                <w:noProof/>
                <w:webHidden/>
              </w:rPr>
              <w:instrText xml:space="preserve"> PAGEREF _Toc26728978 \h </w:instrText>
            </w:r>
            <w:r w:rsidRPr="008928FB">
              <w:rPr>
                <w:noProof/>
                <w:webHidden/>
              </w:rPr>
            </w:r>
            <w:r w:rsidRPr="008928FB">
              <w:rPr>
                <w:noProof/>
                <w:webHidden/>
              </w:rPr>
              <w:fldChar w:fldCharType="separate"/>
            </w:r>
            <w:r w:rsidR="00C21381">
              <w:rPr>
                <w:noProof/>
                <w:webHidden/>
              </w:rPr>
              <w:t>16</w:t>
            </w:r>
            <w:r w:rsidRPr="008928FB">
              <w:rPr>
                <w:noProof/>
                <w:webHidden/>
              </w:rPr>
              <w:fldChar w:fldCharType="end"/>
            </w:r>
          </w:hyperlink>
        </w:p>
        <w:p w14:paraId="7D77C7CB" w14:textId="120C9ED3" w:rsidR="008928FB" w:rsidRPr="008928FB" w:rsidRDefault="008928FB">
          <w:pPr>
            <w:pStyle w:val="TOC2"/>
            <w:tabs>
              <w:tab w:val="right" w:pos="9350"/>
            </w:tabs>
            <w:rPr>
              <w:noProof/>
              <w:lang w:val="en-US"/>
            </w:rPr>
          </w:pPr>
          <w:hyperlink w:anchor="_Toc26728979" w:history="1">
            <w:r w:rsidRPr="008928FB">
              <w:rPr>
                <w:rStyle w:val="Hyperlink"/>
                <w:rFonts w:eastAsia="Cambria"/>
                <w:b/>
                <w:noProof/>
              </w:rPr>
              <w:t>5.3 Ethical considerations</w:t>
            </w:r>
            <w:r>
              <w:rPr>
                <w:rStyle w:val="Hyperlink"/>
                <w:rFonts w:eastAsia="Cambria"/>
                <w:b/>
                <w:noProof/>
              </w:rPr>
              <w:t>.....................................................................................................</w:t>
            </w:r>
            <w:r w:rsidRPr="008928FB">
              <w:rPr>
                <w:noProof/>
                <w:webHidden/>
              </w:rPr>
              <w:tab/>
            </w:r>
            <w:r w:rsidRPr="008928FB">
              <w:rPr>
                <w:noProof/>
                <w:webHidden/>
              </w:rPr>
              <w:fldChar w:fldCharType="begin"/>
            </w:r>
            <w:r w:rsidRPr="008928FB">
              <w:rPr>
                <w:noProof/>
                <w:webHidden/>
              </w:rPr>
              <w:instrText xml:space="preserve"> PAGEREF _Toc26728979 \h </w:instrText>
            </w:r>
            <w:r w:rsidRPr="008928FB">
              <w:rPr>
                <w:noProof/>
                <w:webHidden/>
              </w:rPr>
            </w:r>
            <w:r w:rsidRPr="008928FB">
              <w:rPr>
                <w:noProof/>
                <w:webHidden/>
              </w:rPr>
              <w:fldChar w:fldCharType="separate"/>
            </w:r>
            <w:r w:rsidR="00C21381">
              <w:rPr>
                <w:noProof/>
                <w:webHidden/>
              </w:rPr>
              <w:t>16</w:t>
            </w:r>
            <w:r w:rsidRPr="008928FB">
              <w:rPr>
                <w:noProof/>
                <w:webHidden/>
              </w:rPr>
              <w:fldChar w:fldCharType="end"/>
            </w:r>
          </w:hyperlink>
        </w:p>
        <w:p w14:paraId="7738AFA4" w14:textId="700A7772" w:rsidR="008928FB" w:rsidRPr="008928FB" w:rsidRDefault="008928FB">
          <w:pPr>
            <w:pStyle w:val="TOC2"/>
            <w:tabs>
              <w:tab w:val="right" w:pos="9350"/>
            </w:tabs>
            <w:rPr>
              <w:noProof/>
              <w:lang w:val="en-US"/>
            </w:rPr>
          </w:pPr>
          <w:hyperlink w:anchor="_Toc26728980" w:history="1">
            <w:r w:rsidRPr="008928FB">
              <w:rPr>
                <w:rStyle w:val="Hyperlink"/>
                <w:rFonts w:eastAsia="Cambria"/>
                <w:b/>
                <w:noProof/>
              </w:rPr>
              <w:t>5.4 Future work</w:t>
            </w:r>
            <w:r>
              <w:rPr>
                <w:rStyle w:val="Hyperlink"/>
                <w:rFonts w:eastAsia="Cambria"/>
                <w:b/>
                <w:noProof/>
              </w:rPr>
              <w:t>......................................................................................................................</w:t>
            </w:r>
            <w:r w:rsidRPr="008928FB">
              <w:rPr>
                <w:noProof/>
                <w:webHidden/>
              </w:rPr>
              <w:tab/>
            </w:r>
            <w:r w:rsidRPr="008928FB">
              <w:rPr>
                <w:noProof/>
                <w:webHidden/>
              </w:rPr>
              <w:fldChar w:fldCharType="begin"/>
            </w:r>
            <w:r w:rsidRPr="008928FB">
              <w:rPr>
                <w:noProof/>
                <w:webHidden/>
              </w:rPr>
              <w:instrText xml:space="preserve"> PAGEREF _Toc26728980 \h </w:instrText>
            </w:r>
            <w:r w:rsidRPr="008928FB">
              <w:rPr>
                <w:noProof/>
                <w:webHidden/>
              </w:rPr>
            </w:r>
            <w:r w:rsidRPr="008928FB">
              <w:rPr>
                <w:noProof/>
                <w:webHidden/>
              </w:rPr>
              <w:fldChar w:fldCharType="separate"/>
            </w:r>
            <w:r w:rsidR="00C21381">
              <w:rPr>
                <w:noProof/>
                <w:webHidden/>
              </w:rPr>
              <w:t>17</w:t>
            </w:r>
            <w:r w:rsidRPr="008928FB">
              <w:rPr>
                <w:noProof/>
                <w:webHidden/>
              </w:rPr>
              <w:fldChar w:fldCharType="end"/>
            </w:r>
          </w:hyperlink>
        </w:p>
        <w:p w14:paraId="54B71698" w14:textId="66BE5518" w:rsidR="008928FB" w:rsidRPr="008928FB" w:rsidRDefault="008928FB">
          <w:pPr>
            <w:pStyle w:val="TOC1"/>
            <w:tabs>
              <w:tab w:val="right" w:pos="9350"/>
            </w:tabs>
            <w:rPr>
              <w:noProof/>
              <w:lang w:val="en-US"/>
            </w:rPr>
          </w:pPr>
          <w:hyperlink w:anchor="_Toc26728981" w:history="1">
            <w:r w:rsidRPr="008928FB">
              <w:rPr>
                <w:rStyle w:val="Hyperlink"/>
                <w:rFonts w:eastAsia="Cambria"/>
                <w:b/>
                <w:noProof/>
              </w:rPr>
              <w:t>References</w:t>
            </w:r>
            <w:r>
              <w:rPr>
                <w:rStyle w:val="Hyperlink"/>
                <w:rFonts w:eastAsia="Cambria"/>
                <w:b/>
                <w:noProof/>
              </w:rPr>
              <w:t>.................................................................................................................................</w:t>
            </w:r>
            <w:r w:rsidRPr="008928FB">
              <w:rPr>
                <w:noProof/>
                <w:webHidden/>
              </w:rPr>
              <w:tab/>
            </w:r>
            <w:r w:rsidRPr="008928FB">
              <w:rPr>
                <w:noProof/>
                <w:webHidden/>
              </w:rPr>
              <w:fldChar w:fldCharType="begin"/>
            </w:r>
            <w:r w:rsidRPr="008928FB">
              <w:rPr>
                <w:noProof/>
                <w:webHidden/>
              </w:rPr>
              <w:instrText xml:space="preserve"> PAGEREF _Toc26728981 \h </w:instrText>
            </w:r>
            <w:r w:rsidRPr="008928FB">
              <w:rPr>
                <w:noProof/>
                <w:webHidden/>
              </w:rPr>
            </w:r>
            <w:r w:rsidRPr="008928FB">
              <w:rPr>
                <w:noProof/>
                <w:webHidden/>
              </w:rPr>
              <w:fldChar w:fldCharType="separate"/>
            </w:r>
            <w:r w:rsidR="00C21381">
              <w:rPr>
                <w:noProof/>
                <w:webHidden/>
              </w:rPr>
              <w:t>18</w:t>
            </w:r>
            <w:r w:rsidRPr="008928FB">
              <w:rPr>
                <w:noProof/>
                <w:webHidden/>
              </w:rPr>
              <w:fldChar w:fldCharType="end"/>
            </w:r>
          </w:hyperlink>
        </w:p>
        <w:p w14:paraId="0EEAB457" w14:textId="7CDD3F3F" w:rsidR="008928FB" w:rsidRPr="008928FB" w:rsidRDefault="008928FB">
          <w:pPr>
            <w:pStyle w:val="TOC1"/>
            <w:tabs>
              <w:tab w:val="left" w:pos="1540"/>
              <w:tab w:val="right" w:pos="9350"/>
            </w:tabs>
            <w:rPr>
              <w:noProof/>
              <w:lang w:val="en-US"/>
            </w:rPr>
          </w:pPr>
          <w:hyperlink w:anchor="_Toc26728982" w:history="1">
            <w:r w:rsidRPr="008928FB">
              <w:rPr>
                <w:rStyle w:val="Hyperlink"/>
                <w:rFonts w:eastAsia="Cambria"/>
                <w:b/>
                <w:noProof/>
              </w:rPr>
              <w:t>Appendix A</w:t>
            </w:r>
            <w:r w:rsidRPr="008928FB">
              <w:rPr>
                <w:noProof/>
                <w:lang w:val="en-US"/>
              </w:rPr>
              <w:tab/>
            </w:r>
            <w:r w:rsidRPr="008928FB">
              <w:rPr>
                <w:rStyle w:val="Hyperlink"/>
                <w:rFonts w:eastAsia="Cambria"/>
                <w:b/>
                <w:noProof/>
              </w:rPr>
              <w:t>Requirement and Verification Table</w:t>
            </w:r>
            <w:r>
              <w:rPr>
                <w:rStyle w:val="Hyperlink"/>
                <w:rFonts w:eastAsia="Cambria"/>
                <w:b/>
                <w:noProof/>
              </w:rPr>
              <w:t>...............................................................</w:t>
            </w:r>
            <w:r w:rsidRPr="008928FB">
              <w:rPr>
                <w:noProof/>
                <w:webHidden/>
              </w:rPr>
              <w:tab/>
            </w:r>
            <w:r w:rsidRPr="008928FB">
              <w:rPr>
                <w:noProof/>
                <w:webHidden/>
              </w:rPr>
              <w:fldChar w:fldCharType="begin"/>
            </w:r>
            <w:r w:rsidRPr="008928FB">
              <w:rPr>
                <w:noProof/>
                <w:webHidden/>
              </w:rPr>
              <w:instrText xml:space="preserve"> PAGEREF _Toc26728982 \h </w:instrText>
            </w:r>
            <w:r w:rsidRPr="008928FB">
              <w:rPr>
                <w:noProof/>
                <w:webHidden/>
              </w:rPr>
            </w:r>
            <w:r w:rsidRPr="008928FB">
              <w:rPr>
                <w:noProof/>
                <w:webHidden/>
              </w:rPr>
              <w:fldChar w:fldCharType="separate"/>
            </w:r>
            <w:r w:rsidR="00C21381">
              <w:rPr>
                <w:noProof/>
                <w:webHidden/>
              </w:rPr>
              <w:t>19</w:t>
            </w:r>
            <w:r w:rsidRPr="008928FB">
              <w:rPr>
                <w:noProof/>
                <w:webHidden/>
              </w:rPr>
              <w:fldChar w:fldCharType="end"/>
            </w:r>
          </w:hyperlink>
        </w:p>
        <w:p w14:paraId="5657997C" w14:textId="5D152F64" w:rsidR="006E3102" w:rsidRPr="008928FB" w:rsidRDefault="0082760B">
          <w:pPr>
            <w:tabs>
              <w:tab w:val="right" w:pos="9360"/>
            </w:tabs>
            <w:spacing w:before="200" w:after="80" w:line="240" w:lineRule="auto"/>
            <w:rPr>
              <w:rFonts w:eastAsia="Cambria"/>
              <w:b/>
              <w:color w:val="366091"/>
            </w:rPr>
          </w:pPr>
          <w:r w:rsidRPr="008928FB">
            <w:fldChar w:fldCharType="end"/>
          </w:r>
        </w:p>
      </w:sdtContent>
    </w:sdt>
    <w:p w14:paraId="79A814D1" w14:textId="77777777" w:rsidR="006E3102" w:rsidRDefault="0082760B">
      <w:r>
        <w:br w:type="page"/>
      </w:r>
    </w:p>
    <w:p w14:paraId="44F90F44" w14:textId="77777777" w:rsidR="005C3935" w:rsidRDefault="005C3935">
      <w:pPr>
        <w:pStyle w:val="Heading1"/>
        <w:rPr>
          <w:b/>
          <w:color w:val="366091"/>
          <w:sz w:val="28"/>
          <w:szCs w:val="28"/>
        </w:rPr>
        <w:sectPr w:rsidR="005C3935" w:rsidSect="008928FB">
          <w:headerReference w:type="default" r:id="rId9"/>
          <w:pgSz w:w="12240" w:h="15840"/>
          <w:pgMar w:top="1440" w:right="1440" w:bottom="1440" w:left="1440" w:header="720" w:footer="720" w:gutter="0"/>
          <w:pgNumType w:fmt="lowerRoman" w:start="2"/>
          <w:cols w:space="720"/>
        </w:sectPr>
      </w:pPr>
    </w:p>
    <w:p w14:paraId="40338FE9" w14:textId="3754A2DF" w:rsidR="006E3102" w:rsidRDefault="0082760B">
      <w:pPr>
        <w:pStyle w:val="Heading1"/>
        <w:rPr>
          <w:b/>
          <w:color w:val="366091"/>
          <w:sz w:val="28"/>
          <w:szCs w:val="28"/>
        </w:rPr>
      </w:pPr>
      <w:bookmarkStart w:id="0" w:name="_Toc26728963"/>
      <w:r>
        <w:rPr>
          <w:b/>
          <w:color w:val="366091"/>
          <w:sz w:val="28"/>
          <w:szCs w:val="28"/>
        </w:rPr>
        <w:lastRenderedPageBreak/>
        <w:t>1. Introduction</w:t>
      </w:r>
      <w:bookmarkEnd w:id="0"/>
    </w:p>
    <w:p w14:paraId="1524AC66" w14:textId="77777777" w:rsidR="006E3102" w:rsidRDefault="0082760B">
      <w:pPr>
        <w:pStyle w:val="Heading2"/>
      </w:pPr>
      <w:bookmarkStart w:id="1" w:name="_Toc26728964"/>
      <w:r>
        <w:rPr>
          <w:b/>
          <w:color w:val="4F81BD"/>
          <w:sz w:val="26"/>
          <w:szCs w:val="26"/>
        </w:rPr>
        <w:t>1.1 Objective</w:t>
      </w:r>
      <w:bookmarkEnd w:id="1"/>
      <w:r>
        <w:t xml:space="preserve"> </w:t>
      </w:r>
    </w:p>
    <w:p w14:paraId="3AF674DC" w14:textId="77777777" w:rsidR="006E3102" w:rsidRDefault="0082760B">
      <w:pPr>
        <w:spacing w:after="200"/>
      </w:pPr>
      <w:r>
        <w:t>HIV remains one of the most serious global health threats of our time. It is estimated that 1.8 million people were infected with HIV and 940,000 died of AIDS-related (</w:t>
      </w:r>
      <w:r>
        <w:rPr>
          <w:color w:val="222222"/>
          <w:highlight w:val="white"/>
        </w:rPr>
        <w:t>Acquired Immunodeficiency Syndrome</w:t>
      </w:r>
      <w:r>
        <w:t xml:space="preserve">) causes in 2017 [1]. In their daily lives, HIV patients undergoing antiretroviral therapy need to perform frequent time-consuming blood tests to monitor their virus levels and the effectiveness of the treatment. To accomplish this, a device supporting quick point-of-care testing could prove helpful because of the potential to save patients considerable time. </w:t>
      </w:r>
    </w:p>
    <w:p w14:paraId="1BEDF16B" w14:textId="77777777" w:rsidR="006E3102" w:rsidRDefault="0082760B">
      <w:pPr>
        <w:spacing w:after="200"/>
      </w:pPr>
      <w:r>
        <w:t xml:space="preserve">We </w:t>
      </w:r>
      <w:r w:rsidR="003D31EA">
        <w:t>collaborate</w:t>
      </w:r>
      <w:r>
        <w:t xml:space="preserve"> with Prof. Cunningham and a group of bioengineering students for an innovative solution: a smartphone clip-on device that enables efficient HIV sensing at the point of care. This device provides the required condition for HIV examination. Specifically, under proper illumination and temperature, an enzymatic amplification reaction occurs in a carefully prepared assay, which is a cartridge containing a patient's blood sample and some fluorescence materials. As the amplification reaction proceeds, the concentration of fluorescent product is increase exponentially in the cartridge. Finally, the rear-facing camera of the smartphone captures a video for quantitative estimates of the concentrations of HIV-1.</w:t>
      </w:r>
    </w:p>
    <w:p w14:paraId="12535304" w14:textId="77777777" w:rsidR="006E3102" w:rsidRDefault="0082760B">
      <w:pPr>
        <w:pStyle w:val="Heading2"/>
        <w:spacing w:after="200"/>
        <w:rPr>
          <w:b/>
          <w:color w:val="4F81BD"/>
          <w:sz w:val="26"/>
          <w:szCs w:val="26"/>
        </w:rPr>
      </w:pPr>
      <w:bookmarkStart w:id="2" w:name="_Toc26728965"/>
      <w:r>
        <w:rPr>
          <w:b/>
          <w:color w:val="4F81BD"/>
          <w:sz w:val="26"/>
          <w:szCs w:val="26"/>
        </w:rPr>
        <w:t>1.2 Background</w:t>
      </w:r>
      <w:bookmarkEnd w:id="2"/>
      <w:r>
        <w:rPr>
          <w:b/>
          <w:color w:val="4F81BD"/>
          <w:sz w:val="26"/>
          <w:szCs w:val="26"/>
        </w:rPr>
        <w:t xml:space="preserve"> </w:t>
      </w:r>
    </w:p>
    <w:p w14:paraId="21A47C53" w14:textId="77777777" w:rsidR="006E3102" w:rsidRDefault="0082760B">
      <w:pPr>
        <w:spacing w:after="200"/>
      </w:pPr>
      <w:r>
        <w:t xml:space="preserve">Previously, Smith, Wallace and </w:t>
      </w:r>
      <w:proofErr w:type="spellStart"/>
      <w:r>
        <w:t>Bekker</w:t>
      </w:r>
      <w:proofErr w:type="spellEnd"/>
      <w:r>
        <w:t xml:space="preserve"> proposed a rapid HIV self‐testing device [2]. However, that device used the PCR (Polymerase chain reaction) reaction to test HIV which required the patients to change the temperature several times during one test. Also, the patients were required to manually use a phone or other device to capture the results. Thus, that device was inconvenient for patients to learn and use. </w:t>
      </w:r>
    </w:p>
    <w:p w14:paraId="3E4234A6" w14:textId="77777777" w:rsidR="006E3102" w:rsidRDefault="0082760B">
      <w:pPr>
        <w:spacing w:after="200"/>
      </w:pPr>
      <w:r>
        <w:t>Our approach yields a small home monitoring tool so that patients could clip it on a smartphone to monitor HIV progression. We design a clip-on instrument that illuminates and heats a silicon-based test cartridge. The instrument also has a macro lens that facilitates the smartphone camera to capture video of the sample undergoing reaction. We use LAMP (Loop-Mediated Isothermal Amplification) instead of PCR, and with LAMP, the patients do not need to change the temperature during the reaction because it occurs at a constant temperature. The presence of the HIV virus can be clearly displayed in the phone’s footage as fluorescence dots and sent to a doctor for analysis.</w:t>
      </w:r>
    </w:p>
    <w:p w14:paraId="0CEA9C80" w14:textId="77777777" w:rsidR="006E3102" w:rsidRDefault="0082760B">
      <w:pPr>
        <w:pStyle w:val="Heading2"/>
        <w:spacing w:after="200"/>
        <w:rPr>
          <w:b/>
          <w:color w:val="4F81BD"/>
          <w:sz w:val="26"/>
          <w:szCs w:val="26"/>
        </w:rPr>
      </w:pPr>
      <w:bookmarkStart w:id="3" w:name="_Toc26728966"/>
      <w:r>
        <w:rPr>
          <w:b/>
          <w:color w:val="4F81BD"/>
          <w:sz w:val="26"/>
          <w:szCs w:val="26"/>
        </w:rPr>
        <w:t>1.3 High-level Requirements</w:t>
      </w:r>
      <w:bookmarkEnd w:id="3"/>
    </w:p>
    <w:p w14:paraId="1F8285F6" w14:textId="77777777" w:rsidR="006E3102" w:rsidRDefault="0082760B">
      <w:pPr>
        <w:numPr>
          <w:ilvl w:val="0"/>
          <w:numId w:val="2"/>
        </w:numPr>
      </w:pPr>
      <w:r>
        <w:t>The device must enable the LAMP chemical reaction to occur in the assay containing HIV sample for 30 minutes.</w:t>
      </w:r>
    </w:p>
    <w:p w14:paraId="6D59EF54" w14:textId="77777777" w:rsidR="006E3102" w:rsidRDefault="0082760B">
      <w:pPr>
        <w:numPr>
          <w:ilvl w:val="0"/>
          <w:numId w:val="2"/>
        </w:numPr>
        <w:spacing w:after="200"/>
      </w:pPr>
      <w:r>
        <w:t xml:space="preserve">Clear footage of fluorescent foci of the HIV viruses must be captured through the smartphone’s camera with the average contrast between foci and background higher </w:t>
      </w:r>
      <w:r>
        <w:lastRenderedPageBreak/>
        <w:t>than 1.5. (Definition of contrast elaborated under the tolerance analysis section and reference [3])</w:t>
      </w:r>
    </w:p>
    <w:p w14:paraId="2E3F55DD" w14:textId="4D2DF8EE" w:rsidR="006E3102" w:rsidRDefault="0082760B">
      <w:pPr>
        <w:spacing w:after="200"/>
      </w:pPr>
      <w:r>
        <w:t>The first requirement ensures the LAMP reaction to occur successfully, and the second requirement ensures to give the user a</w:t>
      </w:r>
      <w:r w:rsidR="005D51FA">
        <w:t>n</w:t>
      </w:r>
      <w:r>
        <w:t xml:space="preserve"> </w:t>
      </w:r>
      <w:r w:rsidR="005D51FA">
        <w:t>analyzable</w:t>
      </w:r>
      <w:r>
        <w:t xml:space="preserve"> result by the format of video.</w:t>
      </w:r>
    </w:p>
    <w:p w14:paraId="4ECDCBF0" w14:textId="77777777" w:rsidR="006E3102" w:rsidRDefault="0082760B">
      <w:pPr>
        <w:pStyle w:val="Heading2"/>
        <w:rPr>
          <w:b/>
          <w:color w:val="4F81BD"/>
          <w:sz w:val="26"/>
          <w:szCs w:val="26"/>
        </w:rPr>
      </w:pPr>
      <w:bookmarkStart w:id="4" w:name="_Toc26728967"/>
      <w:r>
        <w:rPr>
          <w:b/>
          <w:color w:val="4F81BD"/>
          <w:sz w:val="26"/>
          <w:szCs w:val="26"/>
        </w:rPr>
        <w:t>1.4 Block Diagram</w:t>
      </w:r>
      <w:bookmarkEnd w:id="4"/>
    </w:p>
    <w:p w14:paraId="64BDFCD9" w14:textId="77777777" w:rsidR="00075D8C" w:rsidRDefault="0082760B" w:rsidP="00075D8C">
      <w:pPr>
        <w:keepNext/>
      </w:pPr>
      <w:r>
        <w:rPr>
          <w:noProof/>
          <w:lang w:val="en-US"/>
        </w:rPr>
        <w:drawing>
          <wp:inline distT="114300" distB="114300" distL="114300" distR="114300" wp14:anchorId="5455DD39" wp14:editId="7D14BB8E">
            <wp:extent cx="5943600" cy="431800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943600" cy="4318000"/>
                    </a:xfrm>
                    <a:prstGeom prst="rect">
                      <a:avLst/>
                    </a:prstGeom>
                    <a:ln/>
                  </pic:spPr>
                </pic:pic>
              </a:graphicData>
            </a:graphic>
          </wp:inline>
        </w:drawing>
      </w:r>
    </w:p>
    <w:p w14:paraId="4815890F" w14:textId="7B38B48E" w:rsidR="006E3102" w:rsidRDefault="00075D8C" w:rsidP="00075D8C">
      <w:pPr>
        <w:pStyle w:val="Caption"/>
        <w:jc w:val="center"/>
      </w:pPr>
      <w:r>
        <w:t xml:space="preserve">Figure </w:t>
      </w:r>
      <w:fldSimple w:instr=" SEQ Figure \* ARABIC ">
        <w:r w:rsidR="00C21381">
          <w:rPr>
            <w:noProof/>
          </w:rPr>
          <w:t>1</w:t>
        </w:r>
      </w:fldSimple>
      <w:r>
        <w:t>: Block Diagram for our project</w:t>
      </w:r>
    </w:p>
    <w:p w14:paraId="7D37DA3D" w14:textId="77777777" w:rsidR="006E3102" w:rsidRDefault="0082760B">
      <w:r>
        <w:t>As Figure 1 shows, the design is divided into three modules: the power module, the heating module, the optical module, and an 3D-printed cradle. The power module provides power of different voltages for different electrical components in the other modules. The heating heats the assay cartridge to a certain temperature so that the reaction is triggered. The optical module lights the cartridge with light of certain wavelength so that the fluorescence is activated and the camera is able to capture the result. The cradle holds the three modules together and encapsulates so that the user won’t accidentally break any parts.</w:t>
      </w:r>
    </w:p>
    <w:p w14:paraId="62BC5589" w14:textId="77777777" w:rsidR="006E3102" w:rsidRDefault="0082760B">
      <w:pPr>
        <w:pStyle w:val="Heading2"/>
        <w:rPr>
          <w:b/>
          <w:color w:val="4F81BD"/>
          <w:sz w:val="26"/>
          <w:szCs w:val="26"/>
        </w:rPr>
      </w:pPr>
      <w:bookmarkStart w:id="5" w:name="_Toc26728968"/>
      <w:r>
        <w:rPr>
          <w:b/>
          <w:color w:val="4F81BD"/>
          <w:sz w:val="26"/>
          <w:szCs w:val="26"/>
        </w:rPr>
        <w:lastRenderedPageBreak/>
        <w:t>1.5 Visual Aids</w:t>
      </w:r>
      <w:bookmarkEnd w:id="5"/>
    </w:p>
    <w:p w14:paraId="04D8870E" w14:textId="77777777" w:rsidR="00075D8C" w:rsidRDefault="0082760B" w:rsidP="00075D8C">
      <w:pPr>
        <w:keepNext/>
        <w:jc w:val="center"/>
      </w:pPr>
      <w:r>
        <w:rPr>
          <w:noProof/>
          <w:lang w:val="en-US"/>
        </w:rPr>
        <w:drawing>
          <wp:inline distT="114300" distB="114300" distL="114300" distR="114300" wp14:anchorId="1F6C2D59" wp14:editId="1414856D">
            <wp:extent cx="5591175" cy="38195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91175" cy="3819525"/>
                    </a:xfrm>
                    <a:prstGeom prst="rect">
                      <a:avLst/>
                    </a:prstGeom>
                    <a:ln/>
                  </pic:spPr>
                </pic:pic>
              </a:graphicData>
            </a:graphic>
          </wp:inline>
        </w:drawing>
      </w:r>
    </w:p>
    <w:p w14:paraId="6AD37818" w14:textId="2415E8BC" w:rsidR="006E3102" w:rsidRDefault="00075D8C" w:rsidP="00075D8C">
      <w:pPr>
        <w:pStyle w:val="Caption"/>
        <w:jc w:val="center"/>
      </w:pPr>
      <w:r>
        <w:t xml:space="preserve">Figure </w:t>
      </w:r>
      <w:fldSimple w:instr=" SEQ Figure \* ARABIC ">
        <w:r w:rsidR="00C21381">
          <w:rPr>
            <w:noProof/>
          </w:rPr>
          <w:t>2</w:t>
        </w:r>
      </w:fldSimple>
      <w:r>
        <w:t>: Visual Aid Diagram for our project [4]</w:t>
      </w:r>
    </w:p>
    <w:p w14:paraId="4DB32156" w14:textId="43D8A11B" w:rsidR="006E3102" w:rsidRDefault="0082760B">
      <w:r>
        <w:t xml:space="preserve">Figure 2 gives a visual aid so that the spatial relationship between different parts are </w:t>
      </w:r>
      <w:r w:rsidR="005D51FA">
        <w:t>clearer</w:t>
      </w:r>
      <w:r>
        <w:t xml:space="preserve">. The instrument is comprised of a clip-on macro lens, LED illuminators, an optical filter, a PTC (positive temperature coefficient) heater and rechargeable batteries. The system fits over the rear-facing camera of a smartphone and has a slot to accept the assay cartridge after reagents are added. </w:t>
      </w:r>
    </w:p>
    <w:p w14:paraId="6C12BA61" w14:textId="77777777" w:rsidR="006E3102" w:rsidRDefault="0082760B">
      <w:r>
        <w:br w:type="page"/>
      </w:r>
    </w:p>
    <w:p w14:paraId="258508C9" w14:textId="77777777" w:rsidR="006E3102" w:rsidRDefault="0082760B">
      <w:pPr>
        <w:pStyle w:val="Heading1"/>
        <w:rPr>
          <w:b/>
          <w:color w:val="366091"/>
          <w:sz w:val="28"/>
          <w:szCs w:val="28"/>
        </w:rPr>
      </w:pPr>
      <w:bookmarkStart w:id="6" w:name="_Toc26728969"/>
      <w:r>
        <w:rPr>
          <w:b/>
          <w:color w:val="366091"/>
          <w:sz w:val="28"/>
          <w:szCs w:val="28"/>
        </w:rPr>
        <w:lastRenderedPageBreak/>
        <w:t>2. Design</w:t>
      </w:r>
      <w:bookmarkEnd w:id="6"/>
    </w:p>
    <w:p w14:paraId="7BAED012" w14:textId="77777777" w:rsidR="006E3102" w:rsidRDefault="0082760B">
      <w:pPr>
        <w:pStyle w:val="Heading2"/>
        <w:rPr>
          <w:b/>
          <w:color w:val="4F81BD"/>
          <w:sz w:val="26"/>
          <w:szCs w:val="26"/>
        </w:rPr>
      </w:pPr>
      <w:bookmarkStart w:id="7" w:name="_Toc26728970"/>
      <w:r>
        <w:rPr>
          <w:b/>
          <w:color w:val="4F81BD"/>
          <w:sz w:val="26"/>
          <w:szCs w:val="26"/>
        </w:rPr>
        <w:t>2.1 Power Module</w:t>
      </w:r>
      <w:bookmarkEnd w:id="7"/>
    </w:p>
    <w:p w14:paraId="7C71468F" w14:textId="77777777" w:rsidR="006E3102" w:rsidRDefault="0082760B">
      <w:pPr>
        <w:spacing w:after="200"/>
      </w:pPr>
      <w:r>
        <w:t xml:space="preserve">The power module is comprised of the rechargeable battery and two voltage regulators. For the rechargeable battery, we choose two 9 V battery with 750 </w:t>
      </w:r>
      <w:proofErr w:type="spellStart"/>
      <w:r>
        <w:t>mAh</w:t>
      </w:r>
      <w:proofErr w:type="spellEnd"/>
      <w:r>
        <w:t xml:space="preserve">. We choose two batteries because it can ensure that the LEDs and PTC heater have adequate power to last more than 30 minutes. For the PTC heater, we choose the linear regulator to provide the desired voltage. The alternative approach is to use a switching regulator. Since the PTC heater needs very accurate voltage input, the linear regulator with higher accuracy is desirable in this scenario. For the LEDs, we choose to use switching regulator because they do not require accurate voltage inputs. The linear regulator is not desirable because its efficiency in power is very low. </w:t>
      </w:r>
    </w:p>
    <w:p w14:paraId="20ACDE40" w14:textId="77777777" w:rsidR="006E3102" w:rsidRDefault="0082760B">
      <w:pPr>
        <w:spacing w:after="200"/>
      </w:pPr>
      <w:r>
        <w:t>For the design of rechargeable batteries, we calculate the theoretical time that the components can last. Specifically, the time that a component could last is</w:t>
      </w:r>
    </w:p>
    <w:p w14:paraId="22D7124C" w14:textId="77777777" w:rsidR="006E3102" w:rsidRPr="00BD420E" w:rsidRDefault="00DD3AB8" w:rsidP="00BD420E">
      <w:pPr>
        <w:pBdr>
          <w:top w:val="nil"/>
          <w:left w:val="nil"/>
          <w:bottom w:val="nil"/>
          <w:right w:val="nil"/>
          <w:between w:val="nil"/>
        </w:pBdr>
        <w:spacing w:line="480" w:lineRule="auto"/>
        <w:jc w:val="right"/>
        <w:rPr>
          <w:rFonts w:ascii="Arial Unicode MS" w:eastAsia="Arial Unicode MS" w:hAnsi="Arial Unicode MS" w:cs="Arial Unicode MS"/>
          <w:sz w:val="24"/>
          <w:szCs w:val="24"/>
        </w:rPr>
      </w:pPr>
      <m:oMath>
        <m:r>
          <m:rPr>
            <m:sty m:val="p"/>
          </m:rPr>
          <w:rPr>
            <w:rFonts w:ascii="Cambria Math" w:eastAsia="Arial Unicode MS" w:hAnsi="Cambria Math" w:cs="Arial Unicode MS"/>
            <w:sz w:val="28"/>
            <w:szCs w:val="28"/>
          </w:rPr>
          <m:t>t=</m:t>
        </m:r>
        <m:f>
          <m:fPr>
            <m:ctrlPr>
              <w:rPr>
                <w:rFonts w:ascii="Cambria Math" w:eastAsia="Arial Unicode MS" w:hAnsi="Cambria Math" w:cs="Arial Unicode MS"/>
                <w:sz w:val="28"/>
                <w:szCs w:val="28"/>
              </w:rPr>
            </m:ctrlPr>
          </m:fPr>
          <m:num>
            <m:r>
              <w:rPr>
                <w:rFonts w:ascii="Cambria Math" w:eastAsia="Arial Unicode MS" w:hAnsi="Cambria Math" w:cs="Arial Unicode MS"/>
                <w:sz w:val="28"/>
                <w:szCs w:val="28"/>
              </w:rPr>
              <m:t>E</m:t>
            </m:r>
          </m:num>
          <m:den>
            <m:sSub>
              <m:sSubPr>
                <m:ctrlPr>
                  <w:rPr>
                    <w:rFonts w:ascii="Cambria Math" w:eastAsia="Arial Unicode MS" w:hAnsi="Cambria Math" w:cs="Arial Unicode MS"/>
                    <w:i/>
                    <w:sz w:val="28"/>
                    <w:szCs w:val="28"/>
                  </w:rPr>
                </m:ctrlPr>
              </m:sSubPr>
              <m:e>
                <m:r>
                  <w:rPr>
                    <w:rFonts w:ascii="Cambria Math" w:eastAsia="Arial Unicode MS" w:hAnsi="Cambria Math" w:cs="Arial Unicode MS"/>
                    <w:sz w:val="28"/>
                    <w:szCs w:val="28"/>
                  </w:rPr>
                  <m:t>P</m:t>
                </m:r>
              </m:e>
              <m:sub>
                <m:r>
                  <w:rPr>
                    <w:rFonts w:ascii="Cambria Math" w:eastAsia="Arial Unicode MS" w:hAnsi="Cambria Math" w:cs="Arial Unicode MS"/>
                    <w:sz w:val="28"/>
                    <w:szCs w:val="28"/>
                  </w:rPr>
                  <m:t>c</m:t>
                </m:r>
              </m:sub>
            </m:sSub>
          </m:den>
        </m:f>
        <m:r>
          <w:rPr>
            <w:rFonts w:ascii="Cambria Math" w:eastAsia="Arial Unicode MS" w:hAnsi="Cambria Math" w:cs="Arial Unicode MS"/>
            <w:sz w:val="28"/>
            <w:szCs w:val="28"/>
          </w:rPr>
          <m:t xml:space="preserve">                                                                  (1)</m:t>
        </m:r>
      </m:oMath>
      <w:r>
        <w:rPr>
          <w:rFonts w:ascii="Arial Unicode MS" w:eastAsia="Arial Unicode MS" w:hAnsi="Arial Unicode MS" w:cs="Arial Unicode MS" w:hint="eastAsia"/>
          <w:b/>
          <w:sz w:val="24"/>
          <w:szCs w:val="24"/>
        </w:rPr>
        <w:t xml:space="preserve">                                             </w:t>
      </w:r>
    </w:p>
    <w:p w14:paraId="2FE5A74E" w14:textId="77777777" w:rsidR="006E3102" w:rsidRDefault="0082760B">
      <w:pPr>
        <w:spacing w:after="200"/>
      </w:pPr>
      <w:r>
        <w:t xml:space="preserve">where E is the total energy of the battery, </w:t>
      </w:r>
      <m:oMath>
        <m:sSub>
          <m:sSubPr>
            <m:ctrlPr>
              <w:rPr>
                <w:rFonts w:ascii="Cambria Math" w:eastAsia="Arial Unicode MS" w:hAnsi="Cambria Math" w:cs="Arial Unicode MS"/>
                <w:i/>
                <w:sz w:val="24"/>
                <w:szCs w:val="24"/>
              </w:rPr>
            </m:ctrlPr>
          </m:sSubPr>
          <m:e>
            <m:r>
              <w:rPr>
                <w:rFonts w:ascii="Cambria Math" w:eastAsia="Arial Unicode MS" w:hAnsi="Cambria Math" w:cs="Arial Unicode MS"/>
                <w:sz w:val="24"/>
                <w:szCs w:val="24"/>
              </w:rPr>
              <m:t>P</m:t>
            </m:r>
          </m:e>
          <m:sub>
            <m:r>
              <w:rPr>
                <w:rFonts w:ascii="Cambria Math" w:eastAsia="Arial Unicode MS" w:hAnsi="Cambria Math" w:cs="Arial Unicode MS"/>
                <w:sz w:val="24"/>
                <w:szCs w:val="24"/>
              </w:rPr>
              <m:t>c</m:t>
            </m:r>
          </m:sub>
        </m:sSub>
      </m:oMath>
      <w:r w:rsidR="00DD3AB8">
        <w:t xml:space="preserve"> is the power of the component.</w:t>
      </w:r>
      <w:r w:rsidR="00DD3AB8">
        <w:rPr>
          <w:rFonts w:hint="eastAsia"/>
        </w:rPr>
        <w:t xml:space="preserve"> </w:t>
      </w:r>
      <w:r w:rsidR="00BD420E">
        <w:rPr>
          <w:rFonts w:hint="eastAsia"/>
        </w:rPr>
        <w:t>Using</w:t>
      </w:r>
      <w:r>
        <w:t xml:space="preserve"> Equation (1)</w:t>
      </w:r>
      <w:r w:rsidR="00BD420E">
        <w:rPr>
          <w:rFonts w:hint="eastAsia"/>
        </w:rPr>
        <w:t xml:space="preserve">, we can </w:t>
      </w:r>
      <w:r w:rsidR="00CD6E75">
        <w:rPr>
          <w:rFonts w:hint="eastAsia"/>
        </w:rPr>
        <w:t>know by calculations</w:t>
      </w:r>
      <w:r w:rsidR="00BD420E">
        <w:rPr>
          <w:rFonts w:hint="eastAsia"/>
        </w:rPr>
        <w:t xml:space="preserve"> </w:t>
      </w:r>
      <w:r>
        <w:t>that the PTC heater could last for</w:t>
      </w:r>
      <w:r w:rsidR="00880F97">
        <w:rPr>
          <w:rFonts w:hint="eastAsia"/>
        </w:rPr>
        <w:t xml:space="preserve"> </w:t>
      </w:r>
      <w:r>
        <w:t xml:space="preserve">around </w:t>
      </w:r>
      <w:r w:rsidR="00880F97">
        <w:rPr>
          <w:rFonts w:hint="eastAsia"/>
        </w:rPr>
        <w:t xml:space="preserve">180 </w:t>
      </w:r>
      <w:r>
        <w:t>minutes and the LEDs could last for around</w:t>
      </w:r>
      <w:r w:rsidR="00D063DE">
        <w:rPr>
          <w:rFonts w:hint="eastAsia"/>
        </w:rPr>
        <w:t xml:space="preserve"> 600</w:t>
      </w:r>
      <w:r>
        <w:t xml:space="preserve"> minutes. </w:t>
      </w:r>
      <w:r w:rsidR="00786D53">
        <w:t>Theoretically</w:t>
      </w:r>
      <w:r w:rsidR="00786D53">
        <w:rPr>
          <w:rFonts w:hint="eastAsia"/>
        </w:rPr>
        <w:t xml:space="preserve">, we could just use one battery to provide power for both PTC heater and LEDs. </w:t>
      </w:r>
      <w:r w:rsidR="009B18A8">
        <w:rPr>
          <w:rFonts w:hint="eastAsia"/>
        </w:rPr>
        <w:t xml:space="preserve">However, we choose to use two batteries for easier implementations. </w:t>
      </w:r>
      <w:r w:rsidR="00FC7049">
        <w:rPr>
          <w:rFonts w:hint="eastAsia"/>
        </w:rPr>
        <w:t xml:space="preserve">This </w:t>
      </w:r>
      <w:r w:rsidR="00B018AA">
        <w:rPr>
          <w:rFonts w:hint="eastAsia"/>
        </w:rPr>
        <w:t xml:space="preserve">design </w:t>
      </w:r>
      <w:r w:rsidR="00FC7049">
        <w:rPr>
          <w:rFonts w:hint="eastAsia"/>
        </w:rPr>
        <w:t>could definitely be improved by using only one battery.</w:t>
      </w:r>
    </w:p>
    <w:p w14:paraId="18502FEF" w14:textId="77777777" w:rsidR="006E3102" w:rsidRDefault="0082760B">
      <w:pPr>
        <w:spacing w:after="200"/>
      </w:pPr>
      <w:r>
        <w:t xml:space="preserve">For the design of the linear regulator, we choose the ISL80410 linear regulator [5] because it has </w:t>
      </w:r>
      <w:r w:rsidR="0029180B">
        <w:rPr>
          <w:color w:val="222222"/>
          <w:highlight w:val="white"/>
        </w:rPr>
        <w:t>±</w:t>
      </w:r>
      <w:r>
        <w:t xml:space="preserve">1 accurate voltage reference. Although there are other linear regulators that consume less power, the accuracy of this linear regulator is the best among all. As shown in Figure 3, the output voltage of the linear regulator depends on the choice of two external resistors. </w:t>
      </w:r>
    </w:p>
    <w:p w14:paraId="0C75BFAA" w14:textId="77777777" w:rsidR="00075D8C" w:rsidRDefault="0082760B" w:rsidP="00075D8C">
      <w:pPr>
        <w:keepNext/>
        <w:spacing w:after="200"/>
        <w:jc w:val="center"/>
      </w:pPr>
      <w:r>
        <w:rPr>
          <w:noProof/>
          <w:lang w:val="en-US"/>
        </w:rPr>
        <w:drawing>
          <wp:inline distT="114300" distB="114300" distL="114300" distR="114300" wp14:anchorId="724F751F" wp14:editId="6D4D0DE3">
            <wp:extent cx="3900955" cy="219551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900955" cy="2195513"/>
                    </a:xfrm>
                    <a:prstGeom prst="rect">
                      <a:avLst/>
                    </a:prstGeom>
                    <a:ln/>
                  </pic:spPr>
                </pic:pic>
              </a:graphicData>
            </a:graphic>
          </wp:inline>
        </w:drawing>
      </w:r>
    </w:p>
    <w:p w14:paraId="574B9A12" w14:textId="28348FED" w:rsidR="006E3102" w:rsidRDefault="00075D8C" w:rsidP="00075D8C">
      <w:pPr>
        <w:pStyle w:val="Caption"/>
        <w:jc w:val="center"/>
      </w:pPr>
      <w:r>
        <w:t xml:space="preserve">Figure </w:t>
      </w:r>
      <w:fldSimple w:instr=" SEQ Figure \* ARABIC ">
        <w:r w:rsidR="00C21381">
          <w:rPr>
            <w:noProof/>
          </w:rPr>
          <w:t>3</w:t>
        </w:r>
      </w:fldSimple>
      <w:r>
        <w:t>: Linear Regulator Schematic</w:t>
      </w:r>
    </w:p>
    <w:p w14:paraId="0A6291DD" w14:textId="77777777" w:rsidR="006E3102" w:rsidRDefault="006E3102">
      <w:pPr>
        <w:spacing w:after="200"/>
        <w:jc w:val="center"/>
      </w:pPr>
    </w:p>
    <w:p w14:paraId="02827F4A" w14:textId="77777777" w:rsidR="006E3102" w:rsidRDefault="0082760B">
      <w:pPr>
        <w:spacing w:after="200"/>
      </w:pPr>
      <w:r>
        <w:lastRenderedPageBreak/>
        <w:br/>
        <w:t xml:space="preserve">Specifically, the relationship between the output voltage and the resistors is </w:t>
      </w:r>
    </w:p>
    <w:p w14:paraId="6359EF9B" w14:textId="77777777" w:rsidR="006E3102" w:rsidRDefault="00623B39" w:rsidP="00623B39">
      <w:pPr>
        <w:wordWrap w:val="0"/>
        <w:spacing w:after="200"/>
        <w:jc w:val="right"/>
      </w:pPr>
      <w:r>
        <w:rPr>
          <w:color w:val="000000"/>
        </w:rPr>
        <w:t xml:space="preserve"> </w:t>
      </w:r>
      <w:r w:rsidR="005B5297">
        <w:rPr>
          <w:rFonts w:hint="eastAsia"/>
          <w:color w:val="000000"/>
        </w:rPr>
        <w:t xml:space="preserve">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r>
          <w:rPr>
            <w:rFonts w:ascii="Cambria Math" w:hAnsi="Cambria Math"/>
            <w:sz w:val="24"/>
            <w:szCs w:val="24"/>
          </w:rPr>
          <m:t>=1.233V×(</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sz w:val="24"/>
            <w:szCs w:val="24"/>
          </w:rPr>
          <m:t>+1)</m:t>
        </m:r>
      </m:oMath>
      <w:r>
        <w:rPr>
          <w:rFonts w:hint="eastAsia"/>
          <w:sz w:val="24"/>
          <w:szCs w:val="24"/>
        </w:rPr>
        <w:t xml:space="preserve">                                                  (2)</w:t>
      </w:r>
    </w:p>
    <w:p w14:paraId="0C49F038" w14:textId="77777777" w:rsidR="006E3102" w:rsidRDefault="006E3102">
      <w:pPr>
        <w:spacing w:after="200"/>
      </w:pPr>
    </w:p>
    <w:p w14:paraId="0B9155D6" w14:textId="77777777" w:rsidR="006E3102" w:rsidRDefault="0082760B">
      <w:pPr>
        <w:spacing w:after="200"/>
      </w:pPr>
      <w:r>
        <w:t xml:space="preserve">where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out</m:t>
            </m:r>
          </m:sub>
        </m:sSub>
      </m:oMath>
      <w:r>
        <w:t xml:space="preserve"> is the output voltage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oMath>
      <w: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oMath>
      <w:r>
        <w:t xml:space="preserve"> are the external </w:t>
      </w:r>
      <w:proofErr w:type="gramStart"/>
      <w:r>
        <w:t>resistors.</w:t>
      </w:r>
      <w:proofErr w:type="gramEnd"/>
    </w:p>
    <w:p w14:paraId="61969CC6" w14:textId="77777777" w:rsidR="006E3102" w:rsidRDefault="0082760B">
      <w:pPr>
        <w:pBdr>
          <w:top w:val="nil"/>
          <w:left w:val="nil"/>
          <w:bottom w:val="nil"/>
          <w:right w:val="nil"/>
          <w:between w:val="nil"/>
        </w:pBdr>
        <w:spacing w:after="200"/>
      </w:pPr>
      <w:r>
        <w:t>Since the desired voltage for PTC heater is around 7.15 V, we can calcu</w:t>
      </w:r>
      <w:r w:rsidR="00B23ACC">
        <w:t>late the ratio to be around 4.</w:t>
      </w:r>
      <w:r w:rsidR="00B23ACC">
        <w:rPr>
          <w:rFonts w:hint="eastAsia"/>
        </w:rPr>
        <w:t>8</w:t>
      </w:r>
      <w:r>
        <w:t xml:space="preserve"> from the Eq</w:t>
      </w:r>
      <w:r w:rsidR="00B72F3E">
        <w:t xml:space="preserve">uation 2. We choose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oMath>
      <w:r w:rsidR="00B72F3E">
        <w:t xml:space="preserve"> to be </w:t>
      </w:r>
      <w:r w:rsidR="00F40186">
        <w:rPr>
          <w:rFonts w:hint="eastAsia"/>
        </w:rPr>
        <w:t>2000</w:t>
      </w:r>
      <w:r w:rsidR="00B72F3E">
        <w:t xml:space="preserve"> Ohm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oMath>
      <w:r w:rsidR="00B72F3E">
        <w:t xml:space="preserve"> to be </w:t>
      </w:r>
      <w:r w:rsidR="00300424">
        <w:rPr>
          <w:rFonts w:hint="eastAsia"/>
        </w:rPr>
        <w:t>412</w:t>
      </w:r>
      <w:r>
        <w:t xml:space="preserve"> Ohm since these resistors are not too large to badly influence the efficiency. </w:t>
      </w:r>
    </w:p>
    <w:p w14:paraId="6A09544F" w14:textId="77777777" w:rsidR="001D4FCB" w:rsidRDefault="0082760B">
      <w:pPr>
        <w:pBdr>
          <w:top w:val="nil"/>
          <w:left w:val="nil"/>
          <w:bottom w:val="nil"/>
          <w:right w:val="nil"/>
          <w:between w:val="nil"/>
        </w:pBdr>
        <w:spacing w:after="200"/>
      </w:pPr>
      <w:r>
        <w:t xml:space="preserve">For the design of the switching regulator, we choose the LMR23625 switching regulator [6] because it provides 2.5-A continuous </w:t>
      </w:r>
      <w:r w:rsidR="006B79E2">
        <w:t xml:space="preserve">current. </w:t>
      </w:r>
      <w:r>
        <w:t xml:space="preserve">Although there are other switching </w:t>
      </w:r>
      <w:r w:rsidR="006B79E2">
        <w:t>regulators that have</w:t>
      </w:r>
      <w:r>
        <w:t xml:space="preserve"> even higher efficiency, they </w:t>
      </w:r>
      <w:r w:rsidR="006B79E2">
        <w:t>cannot</w:t>
      </w:r>
      <w:r>
        <w:t xml:space="preserve"> provide adequate current for the LEDs. As shown in Figure 4, the output voltage of the switching regulator depends on the choice of external resistors, capacitors and inductors. The data sheet lists out the recommended resistors, capacitors and inductors to achieve a stable 3.3 V output. Specifically, we choose </w:t>
      </w:r>
      <w:r w:rsidR="008E737E">
        <w:rPr>
          <w:rFonts w:hint="eastAsia"/>
        </w:rPr>
        <w:t>to use</w:t>
      </w:r>
      <w:r w:rsidR="00FF6F2C">
        <w:rPr>
          <w:rFonts w:hint="eastAsia"/>
        </w:rPr>
        <w:t xml:space="preserve"> the </w:t>
      </w:r>
      <w:r w:rsidR="009443BF">
        <w:t>components</w:t>
      </w:r>
      <w:r w:rsidR="00FF6F2C">
        <w:rPr>
          <w:rFonts w:hint="eastAsia"/>
        </w:rPr>
        <w:t xml:space="preserve"> listed in Table 1.</w:t>
      </w:r>
      <w:r w:rsidR="008E737E">
        <w:rPr>
          <w:rFonts w:hint="eastAsia"/>
        </w:rPr>
        <w:t xml:space="preserve"> </w:t>
      </w:r>
    </w:p>
    <w:p w14:paraId="39B7F50F" w14:textId="0D600F68" w:rsidR="00F4253F" w:rsidRDefault="00F4253F" w:rsidP="00F4253F">
      <w:pPr>
        <w:pStyle w:val="Caption"/>
        <w:keepNext/>
        <w:jc w:val="center"/>
      </w:pPr>
      <w:r>
        <w:t xml:space="preserve">Table </w:t>
      </w:r>
      <w:fldSimple w:instr=" SEQ Table \* ARABIC ">
        <w:r w:rsidR="00C21381">
          <w:rPr>
            <w:noProof/>
          </w:rPr>
          <w:t>1</w:t>
        </w:r>
      </w:fldSimple>
      <w:r>
        <w:t xml:space="preserve">: Switching </w:t>
      </w:r>
      <w:r w:rsidR="005D51FA">
        <w:t>Regulator</w:t>
      </w:r>
      <w:r>
        <w:t xml:space="preserve"> Components Specifications</w:t>
      </w:r>
    </w:p>
    <w:tbl>
      <w:tblPr>
        <w:tblStyle w:val="TableGrid"/>
        <w:tblW w:w="0" w:type="auto"/>
        <w:tblInd w:w="108" w:type="dxa"/>
        <w:tblLayout w:type="fixed"/>
        <w:tblLook w:val="04A0" w:firstRow="1" w:lastRow="0" w:firstColumn="1" w:lastColumn="0" w:noHBand="0" w:noVBand="1"/>
      </w:tblPr>
      <w:tblGrid>
        <w:gridCol w:w="1134"/>
        <w:gridCol w:w="1134"/>
        <w:gridCol w:w="1276"/>
        <w:gridCol w:w="989"/>
        <w:gridCol w:w="1188"/>
        <w:gridCol w:w="1280"/>
        <w:gridCol w:w="1221"/>
        <w:gridCol w:w="992"/>
      </w:tblGrid>
      <w:tr w:rsidR="00916917" w14:paraId="23D10D63" w14:textId="77777777" w:rsidTr="00F4253F">
        <w:tc>
          <w:tcPr>
            <w:tcW w:w="1134" w:type="dxa"/>
          </w:tcPr>
          <w:p w14:paraId="02F448A0" w14:textId="77777777" w:rsidR="001D4FCB" w:rsidRPr="001D4FCB" w:rsidRDefault="005C3935" w:rsidP="00CE67AD">
            <w:pPr>
              <w:spacing w:after="200"/>
              <w:jc w:val="cente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in</m:t>
                  </m:r>
                </m:sub>
              </m:sSub>
            </m:oMath>
            <w:r w:rsidR="00F11A44">
              <w:rPr>
                <w:rFonts w:hint="eastAsia"/>
                <w:sz w:val="24"/>
                <w:szCs w:val="24"/>
              </w:rPr>
              <w:t xml:space="preserve"> (</w:t>
            </w:r>
            <m:oMath>
              <m:r>
                <m:rPr>
                  <m:sty m:val="p"/>
                </m:rPr>
                <w:rPr>
                  <w:rFonts w:ascii="Cambria Math" w:hAnsi="Cambria Math"/>
                  <w:sz w:val="24"/>
                  <w:szCs w:val="24"/>
                </w:rPr>
                <m:t>μF</m:t>
              </m:r>
            </m:oMath>
            <w:r w:rsidR="00F11A44">
              <w:rPr>
                <w:rFonts w:hint="eastAsia"/>
                <w:sz w:val="24"/>
                <w:szCs w:val="24"/>
              </w:rPr>
              <w:t>)</w:t>
            </w:r>
          </w:p>
        </w:tc>
        <w:tc>
          <w:tcPr>
            <w:tcW w:w="1134" w:type="dxa"/>
          </w:tcPr>
          <w:p w14:paraId="7092C125" w14:textId="77777777" w:rsidR="001D4FCB" w:rsidRDefault="005C3935" w:rsidP="00CE67AD">
            <w:pPr>
              <w:spacing w:after="200"/>
              <w:jc w:val="cente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 xml:space="preserve">VCC </m:t>
                    </m:r>
                  </m:sub>
                </m:sSub>
                <m:r>
                  <m:rPr>
                    <m:sty m:val="p"/>
                  </m:rPr>
                  <w:rPr>
                    <w:rFonts w:ascii="Cambria Math" w:hAnsi="Cambria Math" w:hint="eastAsia"/>
                    <w:sz w:val="24"/>
                    <w:szCs w:val="24"/>
                  </w:rPr>
                  <m:t>(</m:t>
                </m:r>
                <m:r>
                  <m:rPr>
                    <m:sty m:val="p"/>
                  </m:rPr>
                  <w:rPr>
                    <w:rFonts w:ascii="Cambria Math" w:hAnsi="Cambria Math"/>
                    <w:sz w:val="24"/>
                    <w:szCs w:val="24"/>
                  </w:rPr>
                  <m:t>μF</m:t>
                </m:r>
                <m:r>
                  <m:rPr>
                    <m:sty m:val="p"/>
                  </m:rPr>
                  <w:rPr>
                    <w:rFonts w:ascii="Cambria Math" w:hAnsi="Cambria Math" w:hint="eastAsia"/>
                    <w:sz w:val="24"/>
                    <w:szCs w:val="24"/>
                  </w:rPr>
                  <m:t>)</m:t>
                </m:r>
              </m:oMath>
            </m:oMathPara>
          </w:p>
        </w:tc>
        <w:tc>
          <w:tcPr>
            <w:tcW w:w="1276" w:type="dxa"/>
          </w:tcPr>
          <w:p w14:paraId="490889ED" w14:textId="77777777" w:rsidR="001D4FCB" w:rsidRDefault="005C3935" w:rsidP="00CE67AD">
            <w:pPr>
              <w:spacing w:after="200"/>
              <w:jc w:val="cente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boot</m:t>
                    </m:r>
                  </m:sub>
                </m:sSub>
                <m:r>
                  <w:rPr>
                    <w:rFonts w:ascii="Cambria Math" w:hAnsi="Cambria Math"/>
                    <w:sz w:val="24"/>
                    <w:szCs w:val="24"/>
                  </w:rPr>
                  <m:t xml:space="preserve"> </m:t>
                </m:r>
                <m:r>
                  <m:rPr>
                    <m:sty m:val="p"/>
                  </m:rPr>
                  <w:rPr>
                    <w:rFonts w:ascii="Cambria Math" w:hAnsi="Cambria Math" w:hint="eastAsia"/>
                    <w:sz w:val="24"/>
                    <w:szCs w:val="24"/>
                  </w:rPr>
                  <m:t>(</m:t>
                </m:r>
                <m:r>
                  <m:rPr>
                    <m:sty m:val="p"/>
                  </m:rPr>
                  <w:rPr>
                    <w:rFonts w:ascii="Cambria Math" w:hAnsi="Cambria Math"/>
                    <w:sz w:val="24"/>
                    <w:szCs w:val="24"/>
                  </w:rPr>
                  <m:t>μF</m:t>
                </m:r>
                <m:r>
                  <m:rPr>
                    <m:sty m:val="p"/>
                  </m:rPr>
                  <w:rPr>
                    <w:rFonts w:ascii="Cambria Math" w:hAnsi="Cambria Math" w:hint="eastAsia"/>
                    <w:sz w:val="24"/>
                    <w:szCs w:val="24"/>
                  </w:rPr>
                  <m:t>)</m:t>
                </m:r>
              </m:oMath>
            </m:oMathPara>
          </w:p>
        </w:tc>
        <w:tc>
          <w:tcPr>
            <w:tcW w:w="989" w:type="dxa"/>
          </w:tcPr>
          <w:p w14:paraId="67A01FA3" w14:textId="77777777" w:rsidR="001D4FCB" w:rsidRDefault="001D4FCB" w:rsidP="00CE67AD">
            <w:pPr>
              <w:spacing w:after="200"/>
              <w:jc w:val="center"/>
            </w:pPr>
            <m:oMathPara>
              <m:oMath>
                <m:r>
                  <m:rPr>
                    <m:sty m:val="p"/>
                  </m:rPr>
                  <w:rPr>
                    <w:rFonts w:ascii="Cambria Math" w:hAnsi="Cambria Math"/>
                  </w:rPr>
                  <m:t xml:space="preserve">L </m:t>
                </m:r>
                <m:r>
                  <m:rPr>
                    <m:sty m:val="p"/>
                  </m:rPr>
                  <w:rPr>
                    <w:rFonts w:ascii="Cambria Math" w:hAnsi="Cambria Math" w:hint="eastAsia"/>
                    <w:sz w:val="24"/>
                    <w:szCs w:val="24"/>
                  </w:rPr>
                  <m:t>(</m:t>
                </m:r>
                <m:r>
                  <m:rPr>
                    <m:sty m:val="p"/>
                  </m:rPr>
                  <w:rPr>
                    <w:rFonts w:ascii="Cambria Math" w:hAnsi="Cambria Math"/>
                    <w:sz w:val="24"/>
                    <w:szCs w:val="24"/>
                  </w:rPr>
                  <m:t>μ</m:t>
                </m:r>
                <m:r>
                  <m:rPr>
                    <m:sty m:val="p"/>
                  </m:rPr>
                  <w:rPr>
                    <w:rFonts w:ascii="Cambria Math" w:hAnsi="Cambria Math" w:hint="eastAsia"/>
                    <w:sz w:val="24"/>
                    <w:szCs w:val="24"/>
                  </w:rPr>
                  <m:t>H)</m:t>
                </m:r>
              </m:oMath>
            </m:oMathPara>
          </w:p>
        </w:tc>
        <w:tc>
          <w:tcPr>
            <w:tcW w:w="1188" w:type="dxa"/>
          </w:tcPr>
          <w:p w14:paraId="04EAA88E" w14:textId="77777777" w:rsidR="001D4FCB" w:rsidRDefault="005C3935" w:rsidP="00CE67AD">
            <w:pPr>
              <w:spacing w:after="200"/>
              <w:jc w:val="cente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out</m:t>
                    </m:r>
                  </m:sub>
                </m:sSub>
                <m:r>
                  <m:rPr>
                    <m:sty m:val="p"/>
                  </m:rPr>
                  <w:rPr>
                    <w:rFonts w:ascii="Cambria Math" w:hAnsi="Cambria Math"/>
                    <w:sz w:val="24"/>
                    <w:szCs w:val="24"/>
                  </w:rPr>
                  <m:t xml:space="preserve"> </m:t>
                </m:r>
                <m:r>
                  <m:rPr>
                    <m:sty m:val="p"/>
                  </m:rPr>
                  <w:rPr>
                    <w:rFonts w:ascii="Cambria Math" w:hAnsi="Cambria Math" w:hint="eastAsia"/>
                    <w:sz w:val="24"/>
                    <w:szCs w:val="24"/>
                  </w:rPr>
                  <m:t>(</m:t>
                </m:r>
                <m:r>
                  <m:rPr>
                    <m:sty m:val="p"/>
                  </m:rPr>
                  <w:rPr>
                    <w:rFonts w:ascii="Cambria Math" w:hAnsi="Cambria Math"/>
                    <w:sz w:val="24"/>
                    <w:szCs w:val="24"/>
                  </w:rPr>
                  <m:t>μF</m:t>
                </m:r>
                <m:r>
                  <m:rPr>
                    <m:sty m:val="p"/>
                  </m:rPr>
                  <w:rPr>
                    <w:rFonts w:ascii="Cambria Math" w:hAnsi="Cambria Math" w:hint="eastAsia"/>
                    <w:sz w:val="24"/>
                    <w:szCs w:val="24"/>
                  </w:rPr>
                  <m:t>)</m:t>
                </m:r>
              </m:oMath>
            </m:oMathPara>
          </w:p>
        </w:tc>
        <w:tc>
          <w:tcPr>
            <w:tcW w:w="1280" w:type="dxa"/>
          </w:tcPr>
          <w:p w14:paraId="3950F81F" w14:textId="77777777" w:rsidR="001D4FCB" w:rsidRPr="00916917" w:rsidRDefault="005C3935" w:rsidP="00CE67AD">
            <w:pPr>
              <w:spacing w:after="200"/>
              <w:jc w:val="center"/>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FBT </m:t>
                    </m:r>
                  </m:sub>
                </m:sSub>
                <m:r>
                  <w:rPr>
                    <w:rFonts w:ascii="Cambria Math" w:hAnsi="Cambria Math"/>
                    <w:sz w:val="24"/>
                    <w:szCs w:val="24"/>
                  </w:rPr>
                  <m:t>(KΩ)</m:t>
                </m:r>
              </m:oMath>
            </m:oMathPara>
          </w:p>
        </w:tc>
        <w:tc>
          <w:tcPr>
            <w:tcW w:w="1221" w:type="dxa"/>
          </w:tcPr>
          <w:p w14:paraId="724BA15D" w14:textId="77777777" w:rsidR="001D4FCB" w:rsidRDefault="005C3935" w:rsidP="00CE67AD">
            <w:pPr>
              <w:spacing w:after="200"/>
              <w:jc w:val="cente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FBB</m:t>
                    </m:r>
                  </m:sub>
                </m:sSub>
                <m:r>
                  <w:rPr>
                    <w:rFonts w:ascii="Cambria Math" w:hAnsi="Cambria Math"/>
                    <w:sz w:val="24"/>
                    <w:szCs w:val="24"/>
                  </w:rPr>
                  <m:t xml:space="preserve"> (KΩ)</m:t>
                </m:r>
              </m:oMath>
            </m:oMathPara>
          </w:p>
        </w:tc>
        <w:tc>
          <w:tcPr>
            <w:tcW w:w="992" w:type="dxa"/>
          </w:tcPr>
          <w:p w14:paraId="5A7A6066" w14:textId="77777777" w:rsidR="001D4FCB" w:rsidRDefault="005C3935" w:rsidP="00CE67AD">
            <w:pPr>
              <w:spacing w:after="200"/>
              <w:jc w:val="cente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hint="eastAsia"/>
                        <w:sz w:val="24"/>
                        <w:szCs w:val="24"/>
                      </w:rPr>
                      <m:t>FF</m:t>
                    </m:r>
                  </m:sub>
                </m:sSub>
                <m:r>
                  <w:rPr>
                    <w:rFonts w:ascii="Cambria Math" w:hAnsi="Cambria Math"/>
                    <w:sz w:val="24"/>
                    <w:szCs w:val="24"/>
                  </w:rPr>
                  <m:t xml:space="preserve"> </m:t>
                </m:r>
                <m:r>
                  <m:rPr>
                    <m:sty m:val="p"/>
                  </m:rPr>
                  <w:rPr>
                    <w:rFonts w:ascii="Cambria Math" w:hAnsi="Cambria Math" w:hint="eastAsia"/>
                    <w:sz w:val="24"/>
                    <w:szCs w:val="24"/>
                  </w:rPr>
                  <m:t>(p</m:t>
                </m:r>
                <m:r>
                  <m:rPr>
                    <m:sty m:val="p"/>
                  </m:rPr>
                  <w:rPr>
                    <w:rFonts w:ascii="Cambria Math" w:hAnsi="Cambria Math"/>
                    <w:sz w:val="24"/>
                    <w:szCs w:val="24"/>
                  </w:rPr>
                  <m:t>F</m:t>
                </m:r>
                <m:r>
                  <m:rPr>
                    <m:sty m:val="p"/>
                  </m:rPr>
                  <w:rPr>
                    <w:rFonts w:ascii="Cambria Math" w:hAnsi="Cambria Math" w:hint="eastAsia"/>
                    <w:sz w:val="24"/>
                    <w:szCs w:val="24"/>
                  </w:rPr>
                  <m:t>)</m:t>
                </m:r>
              </m:oMath>
            </m:oMathPara>
          </w:p>
        </w:tc>
      </w:tr>
      <w:tr w:rsidR="00916917" w14:paraId="29AF8920" w14:textId="77777777" w:rsidTr="00F4253F">
        <w:tc>
          <w:tcPr>
            <w:tcW w:w="1134" w:type="dxa"/>
          </w:tcPr>
          <w:p w14:paraId="25FB4AC2" w14:textId="77777777" w:rsidR="001D4FCB" w:rsidRDefault="00916917" w:rsidP="00CE67AD">
            <w:pPr>
              <w:spacing w:after="200"/>
              <w:jc w:val="center"/>
            </w:pPr>
            <w:r>
              <w:rPr>
                <w:rFonts w:hint="eastAsia"/>
              </w:rPr>
              <w:t>10</w:t>
            </w:r>
          </w:p>
        </w:tc>
        <w:tc>
          <w:tcPr>
            <w:tcW w:w="1134" w:type="dxa"/>
          </w:tcPr>
          <w:p w14:paraId="346FCC5E" w14:textId="77777777" w:rsidR="001D4FCB" w:rsidRDefault="00916917" w:rsidP="00CE67AD">
            <w:pPr>
              <w:spacing w:after="200"/>
              <w:jc w:val="center"/>
            </w:pPr>
            <w:r>
              <w:rPr>
                <w:rFonts w:hint="eastAsia"/>
              </w:rPr>
              <w:t>2.2</w:t>
            </w:r>
          </w:p>
        </w:tc>
        <w:tc>
          <w:tcPr>
            <w:tcW w:w="1276" w:type="dxa"/>
          </w:tcPr>
          <w:p w14:paraId="40000E76" w14:textId="77777777" w:rsidR="001D4FCB" w:rsidRDefault="00916917" w:rsidP="00CE67AD">
            <w:pPr>
              <w:spacing w:after="200"/>
              <w:jc w:val="center"/>
            </w:pPr>
            <w:r>
              <w:rPr>
                <w:rFonts w:hint="eastAsia"/>
              </w:rPr>
              <w:t>0.47</w:t>
            </w:r>
          </w:p>
        </w:tc>
        <w:tc>
          <w:tcPr>
            <w:tcW w:w="989" w:type="dxa"/>
          </w:tcPr>
          <w:p w14:paraId="5D379650" w14:textId="77777777" w:rsidR="001D4FCB" w:rsidRDefault="00CE67AD" w:rsidP="00CE67AD">
            <w:pPr>
              <w:spacing w:after="200"/>
              <w:jc w:val="center"/>
            </w:pPr>
            <w:r>
              <w:rPr>
                <w:rFonts w:hint="eastAsia"/>
              </w:rPr>
              <w:t>2.2</w:t>
            </w:r>
          </w:p>
        </w:tc>
        <w:tc>
          <w:tcPr>
            <w:tcW w:w="1188" w:type="dxa"/>
          </w:tcPr>
          <w:p w14:paraId="388E65E9" w14:textId="77777777" w:rsidR="001D4FCB" w:rsidRDefault="00CE67AD" w:rsidP="00CE67AD">
            <w:pPr>
              <w:spacing w:after="200"/>
              <w:jc w:val="center"/>
            </w:pPr>
            <w:r>
              <w:rPr>
                <w:rFonts w:hint="eastAsia"/>
              </w:rPr>
              <w:t>47</w:t>
            </w:r>
          </w:p>
        </w:tc>
        <w:tc>
          <w:tcPr>
            <w:tcW w:w="1280" w:type="dxa"/>
          </w:tcPr>
          <w:p w14:paraId="49E8763C" w14:textId="77777777" w:rsidR="001D4FCB" w:rsidRDefault="00CE67AD" w:rsidP="00CE67AD">
            <w:pPr>
              <w:spacing w:after="200"/>
              <w:jc w:val="center"/>
            </w:pPr>
            <w:r>
              <w:rPr>
                <w:rFonts w:hint="eastAsia"/>
              </w:rPr>
              <w:t>51</w:t>
            </w:r>
          </w:p>
        </w:tc>
        <w:tc>
          <w:tcPr>
            <w:tcW w:w="1221" w:type="dxa"/>
          </w:tcPr>
          <w:p w14:paraId="760CA66C" w14:textId="77777777" w:rsidR="001D4FCB" w:rsidRDefault="00CE67AD" w:rsidP="00CE67AD">
            <w:pPr>
              <w:spacing w:after="200"/>
              <w:jc w:val="center"/>
            </w:pPr>
            <w:r>
              <w:rPr>
                <w:rFonts w:hint="eastAsia"/>
              </w:rPr>
              <w:t>22.1</w:t>
            </w:r>
          </w:p>
        </w:tc>
        <w:tc>
          <w:tcPr>
            <w:tcW w:w="992" w:type="dxa"/>
          </w:tcPr>
          <w:p w14:paraId="5E597A23" w14:textId="77777777" w:rsidR="001D4FCB" w:rsidRDefault="00CE67AD" w:rsidP="00CE67AD">
            <w:pPr>
              <w:spacing w:after="200"/>
              <w:jc w:val="center"/>
            </w:pPr>
            <w:r>
              <w:rPr>
                <w:rFonts w:hint="eastAsia"/>
              </w:rPr>
              <w:t>33</w:t>
            </w:r>
          </w:p>
        </w:tc>
      </w:tr>
    </w:tbl>
    <w:p w14:paraId="4E2C667E" w14:textId="77777777" w:rsidR="006E3102" w:rsidRDefault="006E3102">
      <w:pPr>
        <w:pBdr>
          <w:top w:val="nil"/>
          <w:left w:val="nil"/>
          <w:bottom w:val="nil"/>
          <w:right w:val="nil"/>
          <w:between w:val="nil"/>
        </w:pBdr>
        <w:spacing w:after="200"/>
      </w:pPr>
    </w:p>
    <w:p w14:paraId="1864CFC2" w14:textId="77777777" w:rsidR="006E3102" w:rsidRDefault="006E3102">
      <w:pPr>
        <w:pBdr>
          <w:top w:val="nil"/>
          <w:left w:val="nil"/>
          <w:bottom w:val="nil"/>
          <w:right w:val="nil"/>
          <w:between w:val="nil"/>
        </w:pBdr>
      </w:pPr>
    </w:p>
    <w:p w14:paraId="19EF8734" w14:textId="77777777" w:rsidR="00075D8C" w:rsidRDefault="0082760B" w:rsidP="00075D8C">
      <w:pPr>
        <w:keepNext/>
        <w:pBdr>
          <w:top w:val="nil"/>
          <w:left w:val="nil"/>
          <w:bottom w:val="nil"/>
          <w:right w:val="nil"/>
          <w:between w:val="nil"/>
        </w:pBdr>
        <w:jc w:val="center"/>
      </w:pPr>
      <w:r>
        <w:rPr>
          <w:noProof/>
          <w:lang w:val="en-US"/>
        </w:rPr>
        <w:drawing>
          <wp:inline distT="19050" distB="19050" distL="19050" distR="19050" wp14:anchorId="401A9F65" wp14:editId="5861CF1D">
            <wp:extent cx="5156140" cy="2849880"/>
            <wp:effectExtent l="0" t="0" r="6985" b="762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158568" cy="2851222"/>
                    </a:xfrm>
                    <a:prstGeom prst="rect">
                      <a:avLst/>
                    </a:prstGeom>
                    <a:ln/>
                  </pic:spPr>
                </pic:pic>
              </a:graphicData>
            </a:graphic>
          </wp:inline>
        </w:drawing>
      </w:r>
    </w:p>
    <w:p w14:paraId="6E83131A" w14:textId="6F02B9B3" w:rsidR="006E3102" w:rsidRDefault="00075D8C" w:rsidP="00075D8C">
      <w:pPr>
        <w:pStyle w:val="Caption"/>
        <w:jc w:val="center"/>
      </w:pPr>
      <w:r>
        <w:t xml:space="preserve">Figure </w:t>
      </w:r>
      <w:fldSimple w:instr=" SEQ Figure \* ARABIC ">
        <w:r w:rsidR="00C21381">
          <w:rPr>
            <w:noProof/>
          </w:rPr>
          <w:t>4</w:t>
        </w:r>
      </w:fldSimple>
      <w:r>
        <w:t>: Switching Regulator Schematic</w:t>
      </w:r>
    </w:p>
    <w:p w14:paraId="3580AD2E" w14:textId="77777777" w:rsidR="006E3102" w:rsidRDefault="006E3102"/>
    <w:p w14:paraId="2480845F" w14:textId="77777777" w:rsidR="006E3102" w:rsidRDefault="006E3102"/>
    <w:p w14:paraId="7162EF00" w14:textId="77777777" w:rsidR="006E3102" w:rsidRDefault="0082760B">
      <w:pPr>
        <w:rPr>
          <w:b/>
          <w:color w:val="4F81BD"/>
          <w:sz w:val="26"/>
          <w:szCs w:val="26"/>
        </w:rPr>
      </w:pPr>
      <w:r>
        <w:rPr>
          <w:b/>
          <w:color w:val="4F81BD"/>
          <w:sz w:val="26"/>
          <w:szCs w:val="26"/>
        </w:rPr>
        <w:t>2.2 Heating Module</w:t>
      </w:r>
    </w:p>
    <w:p w14:paraId="7B77BF91" w14:textId="47C9889A" w:rsidR="006E3102" w:rsidRDefault="0082760B">
      <w:pPr>
        <w:pBdr>
          <w:top w:val="nil"/>
          <w:left w:val="nil"/>
          <w:bottom w:val="nil"/>
          <w:right w:val="nil"/>
          <w:between w:val="nil"/>
        </w:pBdr>
      </w:pPr>
      <w:r>
        <w:t>The heating module contains a PTC heater. The heater should heat up to 65 °</w:t>
      </w:r>
      <w:r w:rsidR="005D51FA">
        <w:t>C and</w:t>
      </w:r>
      <w:r>
        <w:t xml:space="preserve"> remains in that temperature with a tolerance of 3 °</w:t>
      </w:r>
      <w:r w:rsidR="005D51FA">
        <w:t>C for</w:t>
      </w:r>
      <w:r>
        <w:t xml:space="preserve"> at least 30 minutes. The alternative approach is to design a control loop using a thermal sensor. However, we choose to use PTC heater because it is simple to implement and verify. To determine the desired voltage, we measure the relationship between the PTC heater’s temperature and its voltage. </w:t>
      </w:r>
    </w:p>
    <w:p w14:paraId="3BFD2585" w14:textId="77777777" w:rsidR="00CF24AF" w:rsidRDefault="00CF24AF">
      <w:pPr>
        <w:pBdr>
          <w:top w:val="nil"/>
          <w:left w:val="nil"/>
          <w:bottom w:val="nil"/>
          <w:right w:val="nil"/>
          <w:between w:val="nil"/>
        </w:pBdr>
      </w:pPr>
    </w:p>
    <w:p w14:paraId="68C64AA5" w14:textId="48741A67" w:rsidR="00F4253F" w:rsidRDefault="00F4253F" w:rsidP="00F4253F">
      <w:pPr>
        <w:pStyle w:val="Caption"/>
        <w:keepNext/>
        <w:jc w:val="center"/>
      </w:pPr>
      <w:r>
        <w:t xml:space="preserve">Table </w:t>
      </w:r>
      <w:fldSimple w:instr=" SEQ Table \* ARABIC ">
        <w:r w:rsidR="00C21381">
          <w:rPr>
            <w:noProof/>
          </w:rPr>
          <w:t>2</w:t>
        </w:r>
      </w:fldSimple>
      <w:r>
        <w:t>: Voltage vs Temperature for PTC Heater</w:t>
      </w:r>
    </w:p>
    <w:tbl>
      <w:tblPr>
        <w:tblStyle w:val="TableGrid"/>
        <w:tblW w:w="0" w:type="auto"/>
        <w:jc w:val="center"/>
        <w:tblLook w:val="04A0" w:firstRow="1" w:lastRow="0" w:firstColumn="1" w:lastColumn="0" w:noHBand="0" w:noVBand="1"/>
      </w:tblPr>
      <w:tblGrid>
        <w:gridCol w:w="3204"/>
        <w:gridCol w:w="3204"/>
      </w:tblGrid>
      <w:tr w:rsidR="00CF24AF" w:rsidRPr="00A30D25" w14:paraId="2C97F792" w14:textId="77777777" w:rsidTr="00047104">
        <w:trPr>
          <w:trHeight w:val="591"/>
          <w:jc w:val="center"/>
        </w:trPr>
        <w:tc>
          <w:tcPr>
            <w:tcW w:w="3204" w:type="dxa"/>
          </w:tcPr>
          <w:p w14:paraId="7995454A" w14:textId="77777777" w:rsidR="00CF24AF" w:rsidRPr="00A30D25" w:rsidRDefault="00CF24AF" w:rsidP="008C06C3">
            <w:pPr>
              <w:spacing w:line="480" w:lineRule="auto"/>
              <w:jc w:val="center"/>
              <w:rPr>
                <w:color w:val="333333"/>
                <w:sz w:val="24"/>
                <w:szCs w:val="24"/>
                <w:highlight w:val="white"/>
              </w:rPr>
            </w:pPr>
            <w:r w:rsidRPr="00A30D25">
              <w:rPr>
                <w:rFonts w:hint="eastAsia"/>
                <w:color w:val="333333"/>
                <w:sz w:val="24"/>
                <w:szCs w:val="24"/>
                <w:highlight w:val="white"/>
              </w:rPr>
              <w:t>Voltage</w:t>
            </w:r>
            <w:r w:rsidR="00047104">
              <w:rPr>
                <w:rFonts w:hint="eastAsia"/>
                <w:color w:val="333333"/>
                <w:sz w:val="24"/>
                <w:szCs w:val="24"/>
                <w:highlight w:val="white"/>
              </w:rPr>
              <w:t xml:space="preserve"> (</w:t>
            </w:r>
            <w:r w:rsidR="00047104">
              <w:rPr>
                <w:rFonts w:hint="eastAsia"/>
              </w:rPr>
              <w:t>V</w:t>
            </w:r>
            <w:r w:rsidR="00047104">
              <w:rPr>
                <w:rFonts w:hint="eastAsia"/>
                <w:color w:val="333333"/>
                <w:sz w:val="24"/>
                <w:szCs w:val="24"/>
                <w:highlight w:val="white"/>
              </w:rPr>
              <w:t>)</w:t>
            </w:r>
          </w:p>
        </w:tc>
        <w:tc>
          <w:tcPr>
            <w:tcW w:w="3204" w:type="dxa"/>
          </w:tcPr>
          <w:p w14:paraId="6E903040" w14:textId="77777777" w:rsidR="00CF24AF" w:rsidRPr="00A30D25" w:rsidRDefault="00CF24AF" w:rsidP="008C06C3">
            <w:pPr>
              <w:spacing w:line="480" w:lineRule="auto"/>
              <w:jc w:val="center"/>
              <w:rPr>
                <w:color w:val="333333"/>
                <w:sz w:val="24"/>
                <w:szCs w:val="24"/>
                <w:highlight w:val="white"/>
              </w:rPr>
            </w:pPr>
            <w:r w:rsidRPr="00A30D25">
              <w:rPr>
                <w:rFonts w:hint="eastAsia"/>
                <w:color w:val="333333"/>
                <w:sz w:val="24"/>
                <w:szCs w:val="24"/>
                <w:highlight w:val="white"/>
              </w:rPr>
              <w:t>Temperature(</w:t>
            </w:r>
            <w:r w:rsidR="00047104">
              <w:t>°C</w:t>
            </w:r>
            <w:r w:rsidRPr="00A30D25">
              <w:rPr>
                <w:rFonts w:hint="eastAsia"/>
                <w:color w:val="333333"/>
                <w:sz w:val="24"/>
                <w:szCs w:val="24"/>
                <w:highlight w:val="white"/>
              </w:rPr>
              <w:t>)</w:t>
            </w:r>
          </w:p>
        </w:tc>
      </w:tr>
      <w:tr w:rsidR="00CF24AF" w:rsidRPr="00A30D25" w14:paraId="42A7FFC5" w14:textId="77777777" w:rsidTr="00047104">
        <w:trPr>
          <w:trHeight w:val="605"/>
          <w:jc w:val="center"/>
        </w:trPr>
        <w:tc>
          <w:tcPr>
            <w:tcW w:w="3204" w:type="dxa"/>
          </w:tcPr>
          <w:p w14:paraId="5D015A4E" w14:textId="67B047EC" w:rsidR="00CF24AF" w:rsidRPr="00A30D25" w:rsidRDefault="00D53C1D" w:rsidP="008C06C3">
            <w:pPr>
              <w:spacing w:line="480" w:lineRule="auto"/>
              <w:jc w:val="center"/>
              <w:rPr>
                <w:color w:val="333333"/>
                <w:sz w:val="24"/>
                <w:szCs w:val="24"/>
                <w:highlight w:val="white"/>
              </w:rPr>
            </w:pPr>
            <w:r>
              <w:rPr>
                <w:rFonts w:hint="eastAsia"/>
                <w:color w:val="333333"/>
                <w:sz w:val="24"/>
                <w:szCs w:val="24"/>
                <w:highlight w:val="white"/>
              </w:rPr>
              <w:t>4</w:t>
            </w:r>
            <w:r w:rsidR="005D51FA">
              <w:rPr>
                <w:color w:val="333333"/>
                <w:sz w:val="24"/>
                <w:szCs w:val="24"/>
                <w:highlight w:val="white"/>
              </w:rPr>
              <w:t>.00</w:t>
            </w:r>
          </w:p>
        </w:tc>
        <w:tc>
          <w:tcPr>
            <w:tcW w:w="3204" w:type="dxa"/>
          </w:tcPr>
          <w:p w14:paraId="17F23A01" w14:textId="4DA8BB2D"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50</m:t>
                </m:r>
                <m:r>
                  <m:rPr>
                    <m:sty m:val="p"/>
                  </m:rPr>
                  <w:rPr>
                    <w:rFonts w:ascii="Cambria Math" w:hAnsi="Cambria Math"/>
                    <w:color w:val="333333"/>
                    <w:sz w:val="24"/>
                    <w:szCs w:val="24"/>
                    <w:highlight w:val="white"/>
                  </w:rPr>
                  <m:t>.0</m:t>
                </m:r>
                <m:r>
                  <m:rPr>
                    <m:sty m:val="p"/>
                  </m:rPr>
                  <w:rPr>
                    <w:rFonts w:ascii="Cambria Math" w:hAnsi="Cambria Math"/>
                    <w:color w:val="333333"/>
                    <w:sz w:val="24"/>
                    <w:szCs w:val="24"/>
                    <w:highlight w:val="white"/>
                  </w:rPr>
                  <m:t>±0.5</m:t>
                </m:r>
              </m:oMath>
            </m:oMathPara>
          </w:p>
        </w:tc>
      </w:tr>
      <w:tr w:rsidR="00CF24AF" w:rsidRPr="00A30D25" w14:paraId="373524BC" w14:textId="77777777" w:rsidTr="00047104">
        <w:trPr>
          <w:trHeight w:val="591"/>
          <w:jc w:val="center"/>
        </w:trPr>
        <w:tc>
          <w:tcPr>
            <w:tcW w:w="3204" w:type="dxa"/>
          </w:tcPr>
          <w:p w14:paraId="420C0660" w14:textId="250F5374" w:rsidR="00CF24AF" w:rsidRPr="00A30D25" w:rsidRDefault="00D53C1D" w:rsidP="008C06C3">
            <w:pPr>
              <w:spacing w:line="480" w:lineRule="auto"/>
              <w:jc w:val="center"/>
              <w:rPr>
                <w:color w:val="333333"/>
                <w:sz w:val="24"/>
                <w:szCs w:val="24"/>
                <w:highlight w:val="white"/>
              </w:rPr>
            </w:pPr>
            <w:r>
              <w:rPr>
                <w:rFonts w:hint="eastAsia"/>
                <w:color w:val="333333"/>
                <w:sz w:val="24"/>
                <w:szCs w:val="24"/>
                <w:highlight w:val="white"/>
              </w:rPr>
              <w:t>5</w:t>
            </w:r>
            <w:r w:rsidR="005D51FA">
              <w:rPr>
                <w:color w:val="333333"/>
                <w:sz w:val="24"/>
                <w:szCs w:val="24"/>
                <w:highlight w:val="white"/>
              </w:rPr>
              <w:t>.00</w:t>
            </w:r>
          </w:p>
        </w:tc>
        <w:tc>
          <w:tcPr>
            <w:tcW w:w="3204" w:type="dxa"/>
          </w:tcPr>
          <w:p w14:paraId="625D7A99" w14:textId="6929BB2B"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55</m:t>
                </m:r>
                <m:r>
                  <m:rPr>
                    <m:sty m:val="p"/>
                  </m:rPr>
                  <w:rPr>
                    <w:rFonts w:ascii="Cambria Math" w:hAnsi="Cambria Math"/>
                    <w:color w:val="333333"/>
                    <w:sz w:val="24"/>
                    <w:szCs w:val="24"/>
                    <w:highlight w:val="white"/>
                  </w:rPr>
                  <m:t>.0</m:t>
                </m:r>
                <m:r>
                  <m:rPr>
                    <m:sty m:val="p"/>
                  </m:rPr>
                  <w:rPr>
                    <w:rFonts w:ascii="Cambria Math" w:hAnsi="Cambria Math"/>
                    <w:color w:val="333333"/>
                    <w:sz w:val="24"/>
                    <w:szCs w:val="24"/>
                    <w:highlight w:val="white"/>
                  </w:rPr>
                  <m:t>±0.5</m:t>
                </m:r>
              </m:oMath>
            </m:oMathPara>
          </w:p>
        </w:tc>
      </w:tr>
      <w:tr w:rsidR="00CF24AF" w:rsidRPr="00A30D25" w14:paraId="5C1A6953" w14:textId="77777777" w:rsidTr="00047104">
        <w:trPr>
          <w:trHeight w:val="605"/>
          <w:jc w:val="center"/>
        </w:trPr>
        <w:tc>
          <w:tcPr>
            <w:tcW w:w="3204" w:type="dxa"/>
          </w:tcPr>
          <w:p w14:paraId="0CCF2262" w14:textId="3B93D0AD" w:rsidR="00CF24AF" w:rsidRPr="00A30D25" w:rsidRDefault="00D53C1D" w:rsidP="008C06C3">
            <w:pPr>
              <w:spacing w:line="480" w:lineRule="auto"/>
              <w:jc w:val="center"/>
              <w:rPr>
                <w:color w:val="333333"/>
                <w:sz w:val="24"/>
                <w:szCs w:val="24"/>
                <w:highlight w:val="white"/>
              </w:rPr>
            </w:pPr>
            <w:r>
              <w:rPr>
                <w:rFonts w:hint="eastAsia"/>
                <w:color w:val="333333"/>
                <w:sz w:val="24"/>
                <w:szCs w:val="24"/>
                <w:highlight w:val="white"/>
              </w:rPr>
              <w:t>6</w:t>
            </w:r>
            <w:r w:rsidR="005D51FA">
              <w:rPr>
                <w:color w:val="333333"/>
                <w:sz w:val="24"/>
                <w:szCs w:val="24"/>
                <w:highlight w:val="white"/>
              </w:rPr>
              <w:t>.00</w:t>
            </w:r>
          </w:p>
        </w:tc>
        <w:tc>
          <w:tcPr>
            <w:tcW w:w="3204" w:type="dxa"/>
          </w:tcPr>
          <w:p w14:paraId="0166B42A" w14:textId="77777777"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60.5±0.5</m:t>
                </m:r>
              </m:oMath>
            </m:oMathPara>
          </w:p>
        </w:tc>
      </w:tr>
      <w:tr w:rsidR="00CF24AF" w:rsidRPr="00A30D25" w14:paraId="14BB677B" w14:textId="77777777" w:rsidTr="00047104">
        <w:trPr>
          <w:trHeight w:val="605"/>
          <w:jc w:val="center"/>
        </w:trPr>
        <w:tc>
          <w:tcPr>
            <w:tcW w:w="3204" w:type="dxa"/>
          </w:tcPr>
          <w:p w14:paraId="7C478C96" w14:textId="7E4034AD" w:rsidR="00CF24AF" w:rsidRPr="00A30D25" w:rsidRDefault="00D53C1D" w:rsidP="008C06C3">
            <w:pPr>
              <w:spacing w:line="480" w:lineRule="auto"/>
              <w:jc w:val="center"/>
              <w:rPr>
                <w:color w:val="333333"/>
                <w:sz w:val="24"/>
                <w:szCs w:val="24"/>
                <w:highlight w:val="white"/>
              </w:rPr>
            </w:pPr>
            <w:r>
              <w:rPr>
                <w:rFonts w:hint="eastAsia"/>
                <w:color w:val="333333"/>
                <w:sz w:val="24"/>
                <w:szCs w:val="24"/>
                <w:highlight w:val="white"/>
              </w:rPr>
              <w:t>7</w:t>
            </w:r>
            <w:r w:rsidR="005D51FA">
              <w:rPr>
                <w:color w:val="333333"/>
                <w:sz w:val="24"/>
                <w:szCs w:val="24"/>
                <w:highlight w:val="white"/>
              </w:rPr>
              <w:t>.00</w:t>
            </w:r>
          </w:p>
        </w:tc>
        <w:tc>
          <w:tcPr>
            <w:tcW w:w="3204" w:type="dxa"/>
          </w:tcPr>
          <w:p w14:paraId="5FE95053" w14:textId="77777777"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63.5±0.5</m:t>
                </m:r>
              </m:oMath>
            </m:oMathPara>
          </w:p>
        </w:tc>
      </w:tr>
      <w:tr w:rsidR="00CF24AF" w:rsidRPr="00A30D25" w14:paraId="0226D223" w14:textId="77777777" w:rsidTr="00047104">
        <w:trPr>
          <w:trHeight w:val="605"/>
          <w:jc w:val="center"/>
        </w:trPr>
        <w:tc>
          <w:tcPr>
            <w:tcW w:w="3204" w:type="dxa"/>
          </w:tcPr>
          <w:p w14:paraId="747D9FAA" w14:textId="77777777" w:rsidR="00CF24AF" w:rsidRPr="00A30D25" w:rsidRDefault="00CF24AF" w:rsidP="008C06C3">
            <w:pPr>
              <w:spacing w:line="480" w:lineRule="auto"/>
              <w:jc w:val="center"/>
              <w:rPr>
                <w:color w:val="333333"/>
                <w:sz w:val="24"/>
                <w:szCs w:val="24"/>
                <w:highlight w:val="white"/>
              </w:rPr>
            </w:pPr>
            <w:r w:rsidRPr="00A30D25">
              <w:rPr>
                <w:rFonts w:hint="eastAsia"/>
                <w:color w:val="333333"/>
                <w:sz w:val="24"/>
                <w:szCs w:val="24"/>
                <w:highlight w:val="white"/>
              </w:rPr>
              <w:t>7.08</w:t>
            </w:r>
          </w:p>
        </w:tc>
        <w:tc>
          <w:tcPr>
            <w:tcW w:w="3204" w:type="dxa"/>
          </w:tcPr>
          <w:p w14:paraId="12632FA0" w14:textId="77777777"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64.5±0.4</m:t>
                </m:r>
              </m:oMath>
            </m:oMathPara>
          </w:p>
        </w:tc>
      </w:tr>
      <w:tr w:rsidR="00CF24AF" w:rsidRPr="00A30D25" w14:paraId="2216B50F" w14:textId="77777777" w:rsidTr="00047104">
        <w:trPr>
          <w:trHeight w:val="591"/>
          <w:jc w:val="center"/>
        </w:trPr>
        <w:tc>
          <w:tcPr>
            <w:tcW w:w="3204" w:type="dxa"/>
          </w:tcPr>
          <w:p w14:paraId="2658475B" w14:textId="77777777" w:rsidR="00CF24AF" w:rsidRPr="00047104" w:rsidRDefault="00D53C1D" w:rsidP="008C06C3">
            <w:pPr>
              <w:spacing w:line="480" w:lineRule="auto"/>
              <w:jc w:val="center"/>
              <w:rPr>
                <w:color w:val="333333"/>
                <w:sz w:val="24"/>
                <w:szCs w:val="24"/>
                <w:highlight w:val="white"/>
              </w:rPr>
            </w:pPr>
            <w:r>
              <w:rPr>
                <w:rFonts w:hint="eastAsia"/>
                <w:color w:val="333333"/>
                <w:sz w:val="24"/>
                <w:szCs w:val="24"/>
                <w:highlight w:val="white"/>
              </w:rPr>
              <w:t>7.15</w:t>
            </w:r>
          </w:p>
        </w:tc>
        <w:tc>
          <w:tcPr>
            <w:tcW w:w="3204" w:type="dxa"/>
          </w:tcPr>
          <w:p w14:paraId="23B64235" w14:textId="77777777" w:rsidR="00CF24AF" w:rsidRPr="00047104" w:rsidRDefault="00047104"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65.5±0.3</m:t>
                </m:r>
              </m:oMath>
            </m:oMathPara>
          </w:p>
        </w:tc>
      </w:tr>
      <w:tr w:rsidR="00CF24AF" w:rsidRPr="00A30D25" w14:paraId="1B96C9AE" w14:textId="77777777" w:rsidTr="00047104">
        <w:trPr>
          <w:trHeight w:val="605"/>
          <w:jc w:val="center"/>
        </w:trPr>
        <w:tc>
          <w:tcPr>
            <w:tcW w:w="3204" w:type="dxa"/>
          </w:tcPr>
          <w:p w14:paraId="5C2CD711" w14:textId="77777777" w:rsidR="00CF24AF" w:rsidRPr="00A30D25" w:rsidRDefault="00CF24AF" w:rsidP="008C06C3">
            <w:pPr>
              <w:spacing w:line="480" w:lineRule="auto"/>
              <w:jc w:val="center"/>
              <w:rPr>
                <w:color w:val="333333"/>
                <w:sz w:val="24"/>
                <w:szCs w:val="24"/>
                <w:highlight w:val="white"/>
              </w:rPr>
            </w:pPr>
            <w:r w:rsidRPr="00A30D25">
              <w:rPr>
                <w:rFonts w:hint="eastAsia"/>
                <w:color w:val="333333"/>
                <w:sz w:val="24"/>
                <w:szCs w:val="24"/>
                <w:highlight w:val="white"/>
              </w:rPr>
              <w:t>7.22</w:t>
            </w:r>
          </w:p>
        </w:tc>
        <w:tc>
          <w:tcPr>
            <w:tcW w:w="3204" w:type="dxa"/>
          </w:tcPr>
          <w:p w14:paraId="3F43801E" w14:textId="77777777"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65.7±0.2</m:t>
                </m:r>
              </m:oMath>
            </m:oMathPara>
          </w:p>
        </w:tc>
      </w:tr>
      <w:tr w:rsidR="00CF24AF" w:rsidRPr="00A30D25" w14:paraId="224F268A" w14:textId="77777777" w:rsidTr="00047104">
        <w:trPr>
          <w:trHeight w:val="605"/>
          <w:jc w:val="center"/>
        </w:trPr>
        <w:tc>
          <w:tcPr>
            <w:tcW w:w="3204" w:type="dxa"/>
          </w:tcPr>
          <w:p w14:paraId="02C3D655" w14:textId="77777777" w:rsidR="00CF24AF" w:rsidRPr="00A30D25" w:rsidRDefault="00D53C1D" w:rsidP="008C06C3">
            <w:pPr>
              <w:spacing w:line="480" w:lineRule="auto"/>
              <w:jc w:val="center"/>
              <w:rPr>
                <w:color w:val="333333"/>
                <w:sz w:val="24"/>
                <w:szCs w:val="24"/>
                <w:highlight w:val="white"/>
              </w:rPr>
            </w:pPr>
            <w:r>
              <w:rPr>
                <w:rFonts w:hint="eastAsia"/>
                <w:color w:val="333333"/>
                <w:sz w:val="24"/>
                <w:szCs w:val="24"/>
                <w:highlight w:val="white"/>
              </w:rPr>
              <w:t>7.25</w:t>
            </w:r>
          </w:p>
        </w:tc>
        <w:tc>
          <w:tcPr>
            <w:tcW w:w="3204" w:type="dxa"/>
          </w:tcPr>
          <w:p w14:paraId="2E021E3F" w14:textId="38E6BB0F"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66</m:t>
                </m:r>
                <m:r>
                  <m:rPr>
                    <m:sty m:val="p"/>
                  </m:rPr>
                  <w:rPr>
                    <w:rFonts w:ascii="Cambria Math" w:hAnsi="Cambria Math"/>
                    <w:color w:val="333333"/>
                    <w:sz w:val="24"/>
                    <w:szCs w:val="24"/>
                    <w:highlight w:val="white"/>
                  </w:rPr>
                  <m:t>.0</m:t>
                </m:r>
                <m:r>
                  <m:rPr>
                    <m:sty m:val="p"/>
                  </m:rPr>
                  <w:rPr>
                    <w:rFonts w:ascii="Cambria Math" w:hAnsi="Cambria Math"/>
                    <w:color w:val="333333"/>
                    <w:sz w:val="24"/>
                    <w:szCs w:val="24"/>
                    <w:highlight w:val="white"/>
                  </w:rPr>
                  <m:t>±0.3</m:t>
                </m:r>
              </m:oMath>
            </m:oMathPara>
          </w:p>
        </w:tc>
      </w:tr>
      <w:tr w:rsidR="00CF24AF" w:rsidRPr="00A30D25" w14:paraId="3EFEE017" w14:textId="77777777" w:rsidTr="00047104">
        <w:trPr>
          <w:trHeight w:val="591"/>
          <w:jc w:val="center"/>
        </w:trPr>
        <w:tc>
          <w:tcPr>
            <w:tcW w:w="3204" w:type="dxa"/>
          </w:tcPr>
          <w:p w14:paraId="518649D5" w14:textId="6E7579A6" w:rsidR="00CF24AF" w:rsidRPr="00A30D25" w:rsidRDefault="005D51FA" w:rsidP="005D51FA">
            <w:pPr>
              <w:spacing w:line="480" w:lineRule="auto"/>
              <w:rPr>
                <w:color w:val="333333"/>
                <w:sz w:val="24"/>
                <w:szCs w:val="24"/>
                <w:highlight w:val="white"/>
              </w:rPr>
            </w:pPr>
            <w:r>
              <w:rPr>
                <w:color w:val="333333"/>
                <w:sz w:val="24"/>
                <w:szCs w:val="24"/>
                <w:highlight w:val="white"/>
              </w:rPr>
              <w:t xml:space="preserve">                   </w:t>
            </w:r>
            <w:r w:rsidR="00D53C1D">
              <w:rPr>
                <w:rFonts w:hint="eastAsia"/>
                <w:color w:val="333333"/>
                <w:sz w:val="24"/>
                <w:szCs w:val="24"/>
                <w:highlight w:val="white"/>
              </w:rPr>
              <w:t>7.5</w:t>
            </w:r>
            <w:r>
              <w:rPr>
                <w:color w:val="333333"/>
                <w:sz w:val="24"/>
                <w:szCs w:val="24"/>
                <w:highlight w:val="white"/>
              </w:rPr>
              <w:t>0</w:t>
            </w:r>
          </w:p>
        </w:tc>
        <w:tc>
          <w:tcPr>
            <w:tcW w:w="3204" w:type="dxa"/>
          </w:tcPr>
          <w:p w14:paraId="27CB5815" w14:textId="694E2461"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66.</m:t>
                </m:r>
                <m:r>
                  <m:rPr>
                    <m:sty m:val="p"/>
                  </m:rPr>
                  <w:rPr>
                    <w:rFonts w:ascii="Cambria Math" w:hAnsi="Cambria Math"/>
                    <w:color w:val="333333"/>
                    <w:sz w:val="24"/>
                    <w:szCs w:val="24"/>
                    <w:highlight w:val="white"/>
                  </w:rPr>
                  <m:t>8</m:t>
                </m:r>
                <m:r>
                  <m:rPr>
                    <m:sty m:val="p"/>
                  </m:rPr>
                  <w:rPr>
                    <w:rFonts w:ascii="Cambria Math" w:hAnsi="Cambria Math"/>
                    <w:color w:val="333333"/>
                    <w:sz w:val="24"/>
                    <w:szCs w:val="24"/>
                    <w:highlight w:val="white"/>
                  </w:rPr>
                  <m:t>±0.2</m:t>
                </m:r>
              </m:oMath>
            </m:oMathPara>
          </w:p>
        </w:tc>
      </w:tr>
      <w:tr w:rsidR="00CF24AF" w:rsidRPr="00A30D25" w14:paraId="556411AE" w14:textId="77777777" w:rsidTr="00047104">
        <w:trPr>
          <w:trHeight w:val="605"/>
          <w:jc w:val="center"/>
        </w:trPr>
        <w:tc>
          <w:tcPr>
            <w:tcW w:w="3204" w:type="dxa"/>
          </w:tcPr>
          <w:p w14:paraId="52E7B09D" w14:textId="19F20228" w:rsidR="00CF24AF" w:rsidRPr="00A30D25" w:rsidRDefault="00D53C1D" w:rsidP="008C06C3">
            <w:pPr>
              <w:spacing w:line="480" w:lineRule="auto"/>
              <w:jc w:val="center"/>
              <w:rPr>
                <w:color w:val="333333"/>
                <w:sz w:val="24"/>
                <w:szCs w:val="24"/>
                <w:highlight w:val="white"/>
              </w:rPr>
            </w:pPr>
            <w:r>
              <w:rPr>
                <w:rFonts w:hint="eastAsia"/>
                <w:color w:val="333333"/>
                <w:sz w:val="24"/>
                <w:szCs w:val="24"/>
                <w:highlight w:val="white"/>
              </w:rPr>
              <w:t>8</w:t>
            </w:r>
            <w:r w:rsidR="005D51FA">
              <w:rPr>
                <w:color w:val="333333"/>
                <w:sz w:val="24"/>
                <w:szCs w:val="24"/>
                <w:highlight w:val="white"/>
              </w:rPr>
              <w:t>.00</w:t>
            </w:r>
          </w:p>
        </w:tc>
        <w:tc>
          <w:tcPr>
            <w:tcW w:w="3204" w:type="dxa"/>
          </w:tcPr>
          <w:p w14:paraId="1D6F6435" w14:textId="77777777"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67.5±0.5</m:t>
                </m:r>
              </m:oMath>
            </m:oMathPara>
          </w:p>
        </w:tc>
      </w:tr>
      <w:tr w:rsidR="00CF24AF" w:rsidRPr="00A30D25" w14:paraId="2BD882ED" w14:textId="77777777" w:rsidTr="00047104">
        <w:trPr>
          <w:trHeight w:val="617"/>
          <w:jc w:val="center"/>
        </w:trPr>
        <w:tc>
          <w:tcPr>
            <w:tcW w:w="3204" w:type="dxa"/>
          </w:tcPr>
          <w:p w14:paraId="7B072489" w14:textId="71CAB555" w:rsidR="00CF24AF" w:rsidRPr="00A30D25" w:rsidRDefault="00D53C1D" w:rsidP="008C06C3">
            <w:pPr>
              <w:spacing w:line="480" w:lineRule="auto"/>
              <w:jc w:val="center"/>
              <w:rPr>
                <w:color w:val="333333"/>
                <w:sz w:val="24"/>
                <w:szCs w:val="24"/>
                <w:highlight w:val="white"/>
              </w:rPr>
            </w:pPr>
            <w:r>
              <w:rPr>
                <w:rFonts w:hint="eastAsia"/>
                <w:color w:val="333333"/>
                <w:sz w:val="24"/>
                <w:szCs w:val="24"/>
                <w:highlight w:val="white"/>
              </w:rPr>
              <w:t>9</w:t>
            </w:r>
            <w:r w:rsidR="005D51FA">
              <w:rPr>
                <w:color w:val="333333"/>
                <w:sz w:val="24"/>
                <w:szCs w:val="24"/>
                <w:highlight w:val="white"/>
              </w:rPr>
              <w:t>.00</w:t>
            </w:r>
          </w:p>
        </w:tc>
        <w:tc>
          <w:tcPr>
            <w:tcW w:w="3204" w:type="dxa"/>
          </w:tcPr>
          <w:p w14:paraId="5C11A44A" w14:textId="77777777" w:rsidR="00CF24AF" w:rsidRPr="00A30D25" w:rsidRDefault="00CF24AF" w:rsidP="008C06C3">
            <w:pPr>
              <w:spacing w:line="480" w:lineRule="auto"/>
              <w:jc w:val="center"/>
              <w:rPr>
                <w:color w:val="333333"/>
                <w:sz w:val="24"/>
                <w:szCs w:val="24"/>
                <w:highlight w:val="white"/>
              </w:rPr>
            </w:pPr>
            <m:oMathPara>
              <m:oMath>
                <m:r>
                  <m:rPr>
                    <m:sty m:val="p"/>
                  </m:rPr>
                  <w:rPr>
                    <w:rFonts w:ascii="Cambria Math" w:hAnsi="Cambria Math"/>
                    <w:color w:val="333333"/>
                    <w:sz w:val="24"/>
                    <w:szCs w:val="24"/>
                    <w:highlight w:val="white"/>
                  </w:rPr>
                  <m:t>69.5±0.5</m:t>
                </m:r>
              </m:oMath>
            </m:oMathPara>
          </w:p>
        </w:tc>
      </w:tr>
    </w:tbl>
    <w:p w14:paraId="2C2381FC" w14:textId="77777777" w:rsidR="006E3102" w:rsidRDefault="006E3102">
      <w:pPr>
        <w:pBdr>
          <w:top w:val="nil"/>
          <w:left w:val="nil"/>
          <w:bottom w:val="nil"/>
          <w:right w:val="nil"/>
          <w:between w:val="nil"/>
        </w:pBdr>
      </w:pPr>
    </w:p>
    <w:p w14:paraId="693E69C0" w14:textId="77777777" w:rsidR="006E3102" w:rsidRDefault="006E3102">
      <w:pPr>
        <w:pBdr>
          <w:top w:val="nil"/>
          <w:left w:val="nil"/>
          <w:bottom w:val="nil"/>
          <w:right w:val="nil"/>
          <w:between w:val="nil"/>
        </w:pBdr>
      </w:pPr>
    </w:p>
    <w:p w14:paraId="1A6BD65A" w14:textId="77777777" w:rsidR="006E3102" w:rsidRDefault="006E3102">
      <w:pPr>
        <w:pBdr>
          <w:top w:val="nil"/>
          <w:left w:val="nil"/>
          <w:bottom w:val="nil"/>
          <w:right w:val="nil"/>
          <w:between w:val="nil"/>
        </w:pBdr>
      </w:pPr>
    </w:p>
    <w:p w14:paraId="360AE7E1" w14:textId="47DF9C1A" w:rsidR="00CF24AF" w:rsidRDefault="0082760B" w:rsidP="00CF24AF">
      <w:pPr>
        <w:pBdr>
          <w:top w:val="nil"/>
          <w:left w:val="nil"/>
          <w:bottom w:val="nil"/>
          <w:right w:val="nil"/>
          <w:between w:val="nil"/>
        </w:pBdr>
      </w:pPr>
      <w:r>
        <w:t xml:space="preserve">Table </w:t>
      </w:r>
      <w:r w:rsidR="00F4253F">
        <w:t>2</w:t>
      </w:r>
      <w:r>
        <w:t xml:space="preserve"> shows that the temperature of PTC heater increases as the voltage increases. As shown in Table 1, the optimal voltage is around 7.15 V since PTC heater reaches a temperature around 65 °</w:t>
      </w:r>
      <w:proofErr w:type="spellStart"/>
      <w:r>
        <w:t>C at</w:t>
      </w:r>
      <w:proofErr w:type="spellEnd"/>
      <w:r>
        <w:t xml:space="preserve"> that voltage. The potential issue may be that the voltage regulator could not provide a stable voltage. However, this problem is solved since we choose to use linear regulator with high accuracy.</w:t>
      </w:r>
    </w:p>
    <w:p w14:paraId="3E74FDB8" w14:textId="77777777" w:rsidR="006E3102" w:rsidRDefault="0082760B" w:rsidP="00CF24AF">
      <w:pPr>
        <w:pBdr>
          <w:top w:val="nil"/>
          <w:left w:val="nil"/>
          <w:bottom w:val="nil"/>
          <w:right w:val="nil"/>
          <w:between w:val="nil"/>
        </w:pBdr>
        <w:rPr>
          <w:b/>
          <w:color w:val="4F81BD"/>
          <w:sz w:val="26"/>
          <w:szCs w:val="26"/>
        </w:rPr>
      </w:pPr>
      <w:r>
        <w:rPr>
          <w:b/>
          <w:color w:val="4F81BD"/>
          <w:sz w:val="26"/>
          <w:szCs w:val="26"/>
        </w:rPr>
        <w:lastRenderedPageBreak/>
        <w:t>2.3 Optical Module</w:t>
      </w:r>
    </w:p>
    <w:p w14:paraId="29364D38" w14:textId="77777777" w:rsidR="006E3102" w:rsidRDefault="0082760B">
      <w:pPr>
        <w:spacing w:after="200"/>
      </w:pPr>
      <w:r>
        <w:t xml:space="preserve">The optical module is comprised of a clip-on macro lens set, an optical filter, and an LED ring. For the clip-on macro lens set, we choose a 15X macro lens for shortening the focus distance, and a 0.45X wide-angle lens for making sure the field of view is larger than 40*40 mm, which is the size of the cartridge. </w:t>
      </w:r>
    </w:p>
    <w:p w14:paraId="233D1ADD" w14:textId="77777777" w:rsidR="006E3102" w:rsidRDefault="0082760B">
      <w:pPr>
        <w:spacing w:after="200"/>
      </w:pPr>
      <w:r>
        <w:t xml:space="preserve">For the optical filter, we firstly chose a bandpass filter with a diameter of 2 inches, which is the diameter of the macro lens, a center wavelength around 530 nm, which is the activation wavelength of the fluorescent dye we use in the LAMP reaction </w:t>
      </w:r>
      <w:bookmarkStart w:id="8" w:name="_GoBack"/>
      <w:r>
        <w:t>[</w:t>
      </w:r>
      <w:bookmarkEnd w:id="8"/>
      <w:r>
        <w:t>7], and a FWHM (</w:t>
      </w:r>
      <w:r>
        <w:rPr>
          <w:color w:val="222222"/>
          <w:highlight w:val="white"/>
        </w:rPr>
        <w:t>Full Width at Half Maximum</w:t>
      </w:r>
      <w:r>
        <w:t xml:space="preserve">) of at most 20 nm. However, we found that we could place the filter behind the macro lens, between the macro lens and the rear-facing camera of the smartphone, and in this way we can select a much smaller filter, with a diameter of around 0.5 inch, which is the diameter of the camera, and this reduces the cost greatly because the filter is the most precise and the most expensive part in our instrument. The final choice is a bandpass filter with a diameter of 0.5 inch, a center wavelength of 532 </w:t>
      </w:r>
      <w:r>
        <w:rPr>
          <w:color w:val="222222"/>
          <w:highlight w:val="white"/>
        </w:rPr>
        <w:t xml:space="preserve">± 2 </w:t>
      </w:r>
      <w:r>
        <w:t xml:space="preserve">nm and a FWHM of 10 </w:t>
      </w:r>
      <w:r>
        <w:rPr>
          <w:color w:val="222222"/>
          <w:highlight w:val="white"/>
        </w:rPr>
        <w:t>± 2 nm.</w:t>
      </w:r>
    </w:p>
    <w:p w14:paraId="7A3C48A1" w14:textId="77777777" w:rsidR="006E3102" w:rsidRDefault="0082760B">
      <w:pPr>
        <w:pBdr>
          <w:top w:val="nil"/>
          <w:left w:val="nil"/>
          <w:bottom w:val="nil"/>
          <w:right w:val="nil"/>
          <w:between w:val="nil"/>
        </w:pBdr>
        <w:spacing w:after="200"/>
      </w:pPr>
      <w:r>
        <w:t>For the LED ring design, we started with the design of four sets of LEDs on each side of the macro lens, with each set having three LEDs. Later we discovered under this design, the light on different parts of the cartridge is not uniform, so we made a second design with the ring shape PCB as shown in Figure 5, holding the LEDs in a circle shape, which made them have equidistance to the center.</w:t>
      </w:r>
    </w:p>
    <w:p w14:paraId="1549AA23" w14:textId="77777777" w:rsidR="00075D8C" w:rsidRDefault="0082760B" w:rsidP="00075D8C">
      <w:pPr>
        <w:keepNext/>
        <w:pBdr>
          <w:top w:val="nil"/>
          <w:left w:val="nil"/>
          <w:bottom w:val="nil"/>
          <w:right w:val="nil"/>
          <w:between w:val="nil"/>
        </w:pBdr>
        <w:spacing w:after="200"/>
        <w:jc w:val="center"/>
      </w:pPr>
      <w:r>
        <w:rPr>
          <w:noProof/>
          <w:lang w:val="en-US"/>
        </w:rPr>
        <w:drawing>
          <wp:inline distT="114300" distB="114300" distL="114300" distR="114300" wp14:anchorId="3B537B2E" wp14:editId="0CA95FEB">
            <wp:extent cx="3319463" cy="331946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319463" cy="3319463"/>
                    </a:xfrm>
                    <a:prstGeom prst="rect">
                      <a:avLst/>
                    </a:prstGeom>
                    <a:ln/>
                  </pic:spPr>
                </pic:pic>
              </a:graphicData>
            </a:graphic>
          </wp:inline>
        </w:drawing>
      </w:r>
    </w:p>
    <w:p w14:paraId="75BB391A" w14:textId="18C0D451" w:rsidR="006E3102" w:rsidRDefault="00075D8C" w:rsidP="00075D8C">
      <w:pPr>
        <w:pStyle w:val="Caption"/>
        <w:jc w:val="center"/>
      </w:pPr>
      <w:r>
        <w:t xml:space="preserve">Figure </w:t>
      </w:r>
      <w:fldSimple w:instr=" SEQ Figure \* ARABIC ">
        <w:r w:rsidR="00C21381">
          <w:rPr>
            <w:noProof/>
          </w:rPr>
          <w:t>5</w:t>
        </w:r>
      </w:fldSimple>
      <w:r>
        <w:t>: LED Ring Schematic</w:t>
      </w:r>
    </w:p>
    <w:p w14:paraId="2A8A9AF3" w14:textId="77777777" w:rsidR="006E3102" w:rsidRDefault="0082760B">
      <w:pPr>
        <w:pBdr>
          <w:top w:val="nil"/>
          <w:left w:val="nil"/>
          <w:bottom w:val="nil"/>
          <w:right w:val="nil"/>
          <w:between w:val="nil"/>
        </w:pBdr>
        <w:spacing w:after="200"/>
      </w:pPr>
      <w:r>
        <w:t>However, we found out that the high power LEDs we chose were too bright and the contrast was lower because of light saturation, so we switch to the third design, which is also the final design, and it uses seven normal power LEDs soldered together to make a ring.</w:t>
      </w:r>
    </w:p>
    <w:p w14:paraId="4B7F9085" w14:textId="77777777" w:rsidR="00075D8C" w:rsidRDefault="0082760B" w:rsidP="00075D8C">
      <w:pPr>
        <w:keepNext/>
        <w:pBdr>
          <w:top w:val="nil"/>
          <w:left w:val="nil"/>
          <w:bottom w:val="nil"/>
          <w:right w:val="nil"/>
          <w:between w:val="nil"/>
        </w:pBdr>
        <w:spacing w:after="200"/>
        <w:jc w:val="center"/>
      </w:pPr>
      <w:r>
        <w:rPr>
          <w:noProof/>
          <w:lang w:val="en-US"/>
        </w:rPr>
        <w:lastRenderedPageBreak/>
        <w:drawing>
          <wp:inline distT="114300" distB="114300" distL="114300" distR="114300" wp14:anchorId="58D1636E" wp14:editId="2495031D">
            <wp:extent cx="5071581" cy="3554276"/>
            <wp:effectExtent l="0" t="0" r="0" b="8255"/>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5"/>
                    <a:srcRect t="6447"/>
                    <a:stretch/>
                  </pic:blipFill>
                  <pic:spPr bwMode="auto">
                    <a:xfrm>
                      <a:off x="0" y="0"/>
                      <a:ext cx="5072063" cy="3554614"/>
                    </a:xfrm>
                    <a:prstGeom prst="rect">
                      <a:avLst/>
                    </a:prstGeom>
                    <a:ln>
                      <a:noFill/>
                    </a:ln>
                    <a:extLst>
                      <a:ext uri="{53640926-AAD7-44D8-BBD7-CCE9431645EC}">
                        <a14:shadowObscured xmlns:a14="http://schemas.microsoft.com/office/drawing/2010/main"/>
                      </a:ext>
                    </a:extLst>
                  </pic:spPr>
                </pic:pic>
              </a:graphicData>
            </a:graphic>
          </wp:inline>
        </w:drawing>
      </w:r>
    </w:p>
    <w:p w14:paraId="22672389" w14:textId="51C79E97" w:rsidR="006E3102" w:rsidRDefault="00075D8C" w:rsidP="00075D8C">
      <w:pPr>
        <w:pStyle w:val="Caption"/>
        <w:jc w:val="center"/>
      </w:pPr>
      <w:r>
        <w:t xml:space="preserve">Figure </w:t>
      </w:r>
      <w:fldSimple w:instr=" SEQ Figure \* ARABIC ">
        <w:r w:rsidR="00C21381">
          <w:rPr>
            <w:noProof/>
          </w:rPr>
          <w:t>6</w:t>
        </w:r>
      </w:fldSimple>
      <w:r>
        <w:t>: Spectrum of LED with Peak Wavelength at 500 nm</w:t>
      </w:r>
    </w:p>
    <w:p w14:paraId="69CB0EA4" w14:textId="7A0E78C6" w:rsidR="006E3102" w:rsidRDefault="0082760B">
      <w:pPr>
        <w:pBdr>
          <w:top w:val="nil"/>
          <w:left w:val="nil"/>
          <w:bottom w:val="nil"/>
          <w:right w:val="nil"/>
          <w:between w:val="nil"/>
        </w:pBdr>
        <w:spacing w:after="200"/>
      </w:pPr>
      <w:r>
        <w:t>For the LEDs that make up of the ring, we firstly chose LEDs with peak wavelength of 500 nm, which is the activation wavelength of the fluorescent dye, but with the spectrum of the LED shown in Figure 6, we found that there was still a fair amount of intensity at a wavelength of 530 nm, which would make the light from LED and the light from fluorescence nondifferentiable. Therefore, we choose LEDs with peak wavelength of 470 nm, so that there’s still intensity at 500 nm but only a small amount of intensity at 530 nm.</w:t>
      </w:r>
    </w:p>
    <w:p w14:paraId="2DFD9B8C" w14:textId="77777777" w:rsidR="006E3102" w:rsidRDefault="0082760B">
      <w:pPr>
        <w:pStyle w:val="Heading2"/>
        <w:rPr>
          <w:b/>
          <w:color w:val="4F81BD"/>
          <w:sz w:val="26"/>
          <w:szCs w:val="26"/>
        </w:rPr>
      </w:pPr>
      <w:bookmarkStart w:id="9" w:name="_Toc26728971"/>
      <w:r>
        <w:rPr>
          <w:b/>
          <w:color w:val="4F81BD"/>
          <w:sz w:val="26"/>
          <w:szCs w:val="26"/>
        </w:rPr>
        <w:lastRenderedPageBreak/>
        <w:t>2.4 Cradle</w:t>
      </w:r>
      <w:bookmarkEnd w:id="9"/>
    </w:p>
    <w:p w14:paraId="486E0FDA" w14:textId="77777777" w:rsidR="00075D8C" w:rsidRDefault="0082760B" w:rsidP="00075D8C">
      <w:pPr>
        <w:keepNext/>
        <w:jc w:val="center"/>
      </w:pPr>
      <w:r>
        <w:rPr>
          <w:noProof/>
          <w:lang w:val="en-US"/>
        </w:rPr>
        <w:drawing>
          <wp:inline distT="114300" distB="114300" distL="114300" distR="114300" wp14:anchorId="02088274" wp14:editId="1B815CCE">
            <wp:extent cx="3609975" cy="3272351"/>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609975" cy="3272351"/>
                    </a:xfrm>
                    <a:prstGeom prst="rect">
                      <a:avLst/>
                    </a:prstGeom>
                    <a:ln/>
                  </pic:spPr>
                </pic:pic>
              </a:graphicData>
            </a:graphic>
          </wp:inline>
        </w:drawing>
      </w:r>
    </w:p>
    <w:p w14:paraId="4162FC4E" w14:textId="45228476" w:rsidR="00075D8C" w:rsidRDefault="00075D8C" w:rsidP="00075D8C">
      <w:pPr>
        <w:pStyle w:val="Caption"/>
        <w:jc w:val="center"/>
      </w:pPr>
      <w:r>
        <w:t xml:space="preserve">Figure </w:t>
      </w:r>
      <w:fldSimple w:instr=" SEQ Figure \* ARABIC ">
        <w:r w:rsidR="00C21381">
          <w:rPr>
            <w:noProof/>
          </w:rPr>
          <w:t>7</w:t>
        </w:r>
      </w:fldSimple>
      <w:r>
        <w:t>: Top Part of the Cradle</w:t>
      </w:r>
    </w:p>
    <w:p w14:paraId="390E49C5" w14:textId="77777777" w:rsidR="00075D8C" w:rsidRDefault="0082760B" w:rsidP="00075D8C">
      <w:pPr>
        <w:keepNext/>
        <w:jc w:val="center"/>
      </w:pPr>
      <w:r>
        <w:rPr>
          <w:noProof/>
          <w:lang w:val="en-US"/>
        </w:rPr>
        <w:drawing>
          <wp:inline distT="114300" distB="114300" distL="114300" distR="114300" wp14:anchorId="4CD21B50" wp14:editId="336E99B0">
            <wp:extent cx="3614738" cy="2749508"/>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614738" cy="2749508"/>
                    </a:xfrm>
                    <a:prstGeom prst="rect">
                      <a:avLst/>
                    </a:prstGeom>
                    <a:ln/>
                  </pic:spPr>
                </pic:pic>
              </a:graphicData>
            </a:graphic>
          </wp:inline>
        </w:drawing>
      </w:r>
    </w:p>
    <w:p w14:paraId="754507E6" w14:textId="324AC3B0" w:rsidR="006E3102" w:rsidRDefault="00075D8C" w:rsidP="00075D8C">
      <w:pPr>
        <w:pStyle w:val="Caption"/>
        <w:jc w:val="center"/>
      </w:pPr>
      <w:r>
        <w:t xml:space="preserve">Figure </w:t>
      </w:r>
      <w:fldSimple w:instr=" SEQ Figure \* ARABIC ">
        <w:r w:rsidR="00C21381">
          <w:rPr>
            <w:noProof/>
          </w:rPr>
          <w:t>8</w:t>
        </w:r>
      </w:fldSimple>
      <w:r>
        <w:t>: Bottom Part of the Cradle</w:t>
      </w:r>
    </w:p>
    <w:p w14:paraId="744CEBAD" w14:textId="77777777" w:rsidR="006E3102" w:rsidRDefault="0082760B">
      <w:r>
        <w:t xml:space="preserve">The cradle is divided into the top part and the bottom part, so that we can assemble the other parts onto the cradle and then stick the two parts of the cradle together. The top part, which is shown in Figure 7, holds the clip-on macro lens set, the LED ring, the PCB (Printed Circuit Board), the switch and the batteries. The bottom part, which is shown in Figure 8, holds the PTC heater, and has a slot for taking the assay cartridge. It’s 3D-printed using dark color, non-fluorescent material to minimize the disturbance to the lighting. </w:t>
      </w:r>
    </w:p>
    <w:p w14:paraId="45FA460E" w14:textId="77777777" w:rsidR="006E3102" w:rsidRDefault="0082760B">
      <w:r>
        <w:br w:type="page"/>
      </w:r>
    </w:p>
    <w:p w14:paraId="2D5E6AD1" w14:textId="77777777" w:rsidR="006E3102" w:rsidRDefault="0082760B">
      <w:pPr>
        <w:pStyle w:val="Heading1"/>
        <w:rPr>
          <w:b/>
          <w:color w:val="366091"/>
          <w:sz w:val="28"/>
          <w:szCs w:val="28"/>
        </w:rPr>
      </w:pPr>
      <w:bookmarkStart w:id="10" w:name="_Toc26728972"/>
      <w:r>
        <w:rPr>
          <w:b/>
          <w:color w:val="366091"/>
          <w:sz w:val="28"/>
          <w:szCs w:val="28"/>
        </w:rPr>
        <w:lastRenderedPageBreak/>
        <w:t>3. Design Verification</w:t>
      </w:r>
      <w:bookmarkEnd w:id="10"/>
    </w:p>
    <w:p w14:paraId="1A34A4B3" w14:textId="77777777" w:rsidR="006E3102" w:rsidRDefault="0082760B">
      <w:pPr>
        <w:pStyle w:val="Heading2"/>
        <w:rPr>
          <w:b/>
          <w:color w:val="4F81BD"/>
          <w:sz w:val="26"/>
          <w:szCs w:val="26"/>
        </w:rPr>
      </w:pPr>
      <w:bookmarkStart w:id="11" w:name="_Toc26728973"/>
      <w:r>
        <w:rPr>
          <w:b/>
          <w:color w:val="4F81BD"/>
          <w:sz w:val="26"/>
          <w:szCs w:val="26"/>
        </w:rPr>
        <w:t>3.1 Power Module</w:t>
      </w:r>
      <w:bookmarkEnd w:id="11"/>
    </w:p>
    <w:p w14:paraId="709F3985" w14:textId="62F2C695" w:rsidR="006E3102" w:rsidRDefault="0082760B">
      <w:pPr>
        <w:pBdr>
          <w:top w:val="nil"/>
          <w:left w:val="nil"/>
          <w:bottom w:val="nil"/>
          <w:right w:val="nil"/>
          <w:between w:val="nil"/>
        </w:pBdr>
        <w:spacing w:after="200"/>
      </w:pPr>
      <w:r>
        <w:t xml:space="preserve">For the power module, we need to verify whether or not the batter and the regulators could provide correct voltages for the PTC heater and LEDs. For the linear regulator, we need to verify that its output voltage should be within 7.15 ± 0.03 V. Table </w:t>
      </w:r>
      <w:r w:rsidR="005D51FA">
        <w:t>6</w:t>
      </w:r>
      <w:r>
        <w:t xml:space="preserve"> in Appendix provides details about the requirements and verification procedures for the linear regulator. Figure 9 shows the tested output voltage of the linear regulator following the verification procedure in Table </w:t>
      </w:r>
      <w:r w:rsidR="005D51FA">
        <w:t>6</w:t>
      </w:r>
      <w:r>
        <w:t xml:space="preserve"> in the Appendix. The red lines in Figure 9 are at 7.12 V and 7.18 V respectively. As shown in Figure 9, the output voltage of linear regulator rises to around 7.15 V in less than 5 minutes, and then it stays within the range for about 40 minutes. Therefore, the requirement for linear regulator is met.</w:t>
      </w:r>
    </w:p>
    <w:p w14:paraId="276EA2FF" w14:textId="77777777" w:rsidR="006E3102" w:rsidRDefault="006E3102">
      <w:pPr>
        <w:spacing w:after="200"/>
        <w:rPr>
          <w:color w:val="333333"/>
          <w:sz w:val="24"/>
          <w:szCs w:val="24"/>
          <w:highlight w:val="white"/>
        </w:rPr>
      </w:pPr>
    </w:p>
    <w:p w14:paraId="61849EB7" w14:textId="77777777" w:rsidR="00075D8C" w:rsidRDefault="0082760B" w:rsidP="00075D8C">
      <w:pPr>
        <w:keepNext/>
        <w:spacing w:after="200"/>
        <w:jc w:val="center"/>
      </w:pPr>
      <w:r>
        <w:rPr>
          <w:noProof/>
          <w:color w:val="333333"/>
          <w:sz w:val="24"/>
          <w:szCs w:val="24"/>
          <w:highlight w:val="white"/>
          <w:lang w:val="en-US"/>
        </w:rPr>
        <w:drawing>
          <wp:inline distT="19050" distB="19050" distL="19050" distR="19050" wp14:anchorId="350AD5AC" wp14:editId="061C36BB">
            <wp:extent cx="6109133" cy="2774860"/>
            <wp:effectExtent l="0" t="0" r="6350" b="6985"/>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18"/>
                    <a:srcRect t="6766"/>
                    <a:stretch/>
                  </pic:blipFill>
                  <pic:spPr bwMode="auto">
                    <a:xfrm>
                      <a:off x="0" y="0"/>
                      <a:ext cx="6109786" cy="2775156"/>
                    </a:xfrm>
                    <a:prstGeom prst="rect">
                      <a:avLst/>
                    </a:prstGeom>
                    <a:ln>
                      <a:noFill/>
                    </a:ln>
                    <a:extLst>
                      <a:ext uri="{53640926-AAD7-44D8-BBD7-CCE9431645EC}">
                        <a14:shadowObscured xmlns:a14="http://schemas.microsoft.com/office/drawing/2010/main"/>
                      </a:ext>
                    </a:extLst>
                  </pic:spPr>
                </pic:pic>
              </a:graphicData>
            </a:graphic>
          </wp:inline>
        </w:drawing>
      </w:r>
    </w:p>
    <w:p w14:paraId="5A6FD7E4" w14:textId="38E23353" w:rsidR="006E3102" w:rsidRDefault="00075D8C" w:rsidP="00075D8C">
      <w:pPr>
        <w:pStyle w:val="Caption"/>
        <w:jc w:val="center"/>
        <w:rPr>
          <w:color w:val="333333"/>
          <w:sz w:val="24"/>
          <w:szCs w:val="24"/>
          <w:highlight w:val="white"/>
        </w:rPr>
      </w:pPr>
      <w:r>
        <w:t xml:space="preserve">Figure </w:t>
      </w:r>
      <w:fldSimple w:instr=" SEQ Figure \* ARABIC ">
        <w:r w:rsidR="00C21381">
          <w:rPr>
            <w:noProof/>
          </w:rPr>
          <w:t>9</w:t>
        </w:r>
      </w:fldSimple>
      <w:r>
        <w:t>: Voltage vs Time for PTC Heater</w:t>
      </w:r>
    </w:p>
    <w:p w14:paraId="0FBA3C11" w14:textId="77777777" w:rsidR="006E3102" w:rsidRDefault="006E3102">
      <w:pPr>
        <w:spacing w:after="200"/>
        <w:rPr>
          <w:b/>
          <w:color w:val="4F81BD"/>
          <w:sz w:val="26"/>
          <w:szCs w:val="26"/>
        </w:rPr>
      </w:pPr>
    </w:p>
    <w:p w14:paraId="769F23C7" w14:textId="6D2BF91E" w:rsidR="006E3102" w:rsidRDefault="0082760B">
      <w:pPr>
        <w:pBdr>
          <w:top w:val="nil"/>
          <w:left w:val="nil"/>
          <w:bottom w:val="nil"/>
          <w:right w:val="nil"/>
          <w:between w:val="nil"/>
        </w:pBdr>
        <w:spacing w:after="200"/>
      </w:pPr>
      <w:r>
        <w:t xml:space="preserve">For the switching regulator, we need to verify that its output voltage should be within 3.3 ± 0.3 V. Table </w:t>
      </w:r>
      <w:r w:rsidR="005D51FA">
        <w:t>6</w:t>
      </w:r>
      <w:r>
        <w:t xml:space="preserve"> in Appendix provides details about the requirements and verification procedures for the switching regulator. Figure 10 shows the tested output voltage of the switching regulator following the verification procedure in Table </w:t>
      </w:r>
      <w:r w:rsidR="005D51FA">
        <w:t>6</w:t>
      </w:r>
      <w:r>
        <w:t xml:space="preserve"> in the Appendix. The red lines in Figure 10 are at 3.6 V and 3.0 V respectively. As shown in Figure 10, the output voltage of linear regulator rises to around 3.4 V in less than 5 minutes, and then it stays within the range for about 40 minutes. Therefore, the requirement for linear regulator is met. Compared with Figure 9, the curve in Figure 10 has more fluctuations because the switching regulator is </w:t>
      </w:r>
      <w:r w:rsidR="005D51FA">
        <w:t>noisier</w:t>
      </w:r>
      <w:r>
        <w:t xml:space="preserve">.  </w:t>
      </w:r>
    </w:p>
    <w:p w14:paraId="1BB2F4D5" w14:textId="77777777" w:rsidR="00075D8C" w:rsidRDefault="0082760B" w:rsidP="00075D8C">
      <w:pPr>
        <w:keepNext/>
        <w:pBdr>
          <w:top w:val="nil"/>
          <w:left w:val="nil"/>
          <w:bottom w:val="nil"/>
          <w:right w:val="nil"/>
          <w:between w:val="nil"/>
        </w:pBdr>
        <w:spacing w:after="200"/>
      </w:pPr>
      <w:r>
        <w:rPr>
          <w:noProof/>
          <w:lang w:val="en-US"/>
        </w:rPr>
        <w:lastRenderedPageBreak/>
        <w:drawing>
          <wp:inline distT="19050" distB="19050" distL="19050" distR="19050" wp14:anchorId="40C0E010" wp14:editId="5F593ECB">
            <wp:extent cx="5943600" cy="2699657"/>
            <wp:effectExtent l="0" t="0" r="0" b="5715"/>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9"/>
                    <a:srcRect t="6767"/>
                    <a:stretch/>
                  </pic:blipFill>
                  <pic:spPr bwMode="auto">
                    <a:xfrm>
                      <a:off x="0" y="0"/>
                      <a:ext cx="5943600" cy="2699657"/>
                    </a:xfrm>
                    <a:prstGeom prst="rect">
                      <a:avLst/>
                    </a:prstGeom>
                    <a:ln>
                      <a:noFill/>
                    </a:ln>
                    <a:extLst>
                      <a:ext uri="{53640926-AAD7-44D8-BBD7-CCE9431645EC}">
                        <a14:shadowObscured xmlns:a14="http://schemas.microsoft.com/office/drawing/2010/main"/>
                      </a:ext>
                    </a:extLst>
                  </pic:spPr>
                </pic:pic>
              </a:graphicData>
            </a:graphic>
          </wp:inline>
        </w:drawing>
      </w:r>
    </w:p>
    <w:p w14:paraId="522C6DB2" w14:textId="7A36FBA3" w:rsidR="006E3102" w:rsidRDefault="00075D8C" w:rsidP="00075D8C">
      <w:pPr>
        <w:pStyle w:val="Caption"/>
        <w:jc w:val="center"/>
      </w:pPr>
      <w:r>
        <w:t xml:space="preserve">Figure </w:t>
      </w:r>
      <w:fldSimple w:instr=" SEQ Figure \* ARABIC ">
        <w:r w:rsidR="00C21381">
          <w:rPr>
            <w:noProof/>
          </w:rPr>
          <w:t>10</w:t>
        </w:r>
      </w:fldSimple>
      <w:r>
        <w:t>: Voltage vs Time for LED</w:t>
      </w:r>
    </w:p>
    <w:p w14:paraId="0D792ECB" w14:textId="77777777" w:rsidR="006E3102" w:rsidRDefault="006E3102">
      <w:pPr>
        <w:pBdr>
          <w:top w:val="nil"/>
          <w:left w:val="nil"/>
          <w:bottom w:val="nil"/>
          <w:right w:val="nil"/>
          <w:between w:val="nil"/>
        </w:pBdr>
        <w:spacing w:after="200"/>
      </w:pPr>
    </w:p>
    <w:p w14:paraId="7D04CF26" w14:textId="77777777" w:rsidR="006E3102" w:rsidRDefault="0082760B">
      <w:pPr>
        <w:spacing w:after="200"/>
        <w:rPr>
          <w:b/>
          <w:color w:val="4F81BD"/>
          <w:sz w:val="26"/>
          <w:szCs w:val="26"/>
        </w:rPr>
      </w:pPr>
      <w:r>
        <w:rPr>
          <w:b/>
          <w:color w:val="4F81BD"/>
          <w:sz w:val="26"/>
          <w:szCs w:val="26"/>
        </w:rPr>
        <w:t>3.2 Heating Module</w:t>
      </w:r>
    </w:p>
    <w:p w14:paraId="6B233322" w14:textId="091F40C2" w:rsidR="00075D8C" w:rsidRDefault="0082760B" w:rsidP="00075D8C">
      <w:pPr>
        <w:keepNext/>
        <w:spacing w:after="200"/>
      </w:pPr>
      <w:r>
        <w:t xml:space="preserve">For the PTC heater, we need to verify that its temperature should remain at 65 ± 3 °C. Table </w:t>
      </w:r>
      <w:r w:rsidR="005D51FA">
        <w:t>7</w:t>
      </w:r>
      <w:r>
        <w:t xml:space="preserve"> in Appendix provides details about the requirements and verification procedures for the PTC heater. Figure 11 shows the tested temperature of PTC heater following the verification procedure in Table </w:t>
      </w:r>
      <w:r w:rsidR="005D51FA">
        <w:t>7</w:t>
      </w:r>
      <w:r>
        <w:t xml:space="preserve"> in the Appendix. The red lines in Figure 11 are at 66°C and 64 °C respectively. As shown in Figure 11, the temperature of PTC heater rises to around 65 °C in less than 8 minutes, and then it stays within the range for about 35 minutes. Therefore, the requirement for PTC heater is met. The result also shows that the PTC heater performs better than the requirement since it can remain at 65 ± 1 °C.</w:t>
      </w:r>
      <w:r>
        <w:rPr>
          <w:noProof/>
          <w:lang w:val="en-US"/>
        </w:rPr>
        <w:drawing>
          <wp:inline distT="19050" distB="19050" distL="19050" distR="19050" wp14:anchorId="0D8975FC" wp14:editId="0562F5D3">
            <wp:extent cx="5861957" cy="2596243"/>
            <wp:effectExtent l="0" t="0" r="5715"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20"/>
                    <a:srcRect t="6438"/>
                    <a:stretch/>
                  </pic:blipFill>
                  <pic:spPr bwMode="auto">
                    <a:xfrm>
                      <a:off x="0" y="0"/>
                      <a:ext cx="5879293" cy="2603921"/>
                    </a:xfrm>
                    <a:prstGeom prst="rect">
                      <a:avLst/>
                    </a:prstGeom>
                    <a:ln>
                      <a:noFill/>
                    </a:ln>
                    <a:extLst>
                      <a:ext uri="{53640926-AAD7-44D8-BBD7-CCE9431645EC}">
                        <a14:shadowObscured xmlns:a14="http://schemas.microsoft.com/office/drawing/2010/main"/>
                      </a:ext>
                    </a:extLst>
                  </pic:spPr>
                </pic:pic>
              </a:graphicData>
            </a:graphic>
          </wp:inline>
        </w:drawing>
      </w:r>
    </w:p>
    <w:p w14:paraId="3C8BE7DB" w14:textId="3FB43B18" w:rsidR="00B97AB7" w:rsidRDefault="00075D8C" w:rsidP="00075D8C">
      <w:pPr>
        <w:pStyle w:val="Caption"/>
        <w:jc w:val="center"/>
      </w:pPr>
      <w:r>
        <w:t xml:space="preserve">Figure </w:t>
      </w:r>
      <w:fldSimple w:instr=" SEQ Figure \* ARABIC ">
        <w:r w:rsidR="00C21381">
          <w:rPr>
            <w:noProof/>
          </w:rPr>
          <w:t>11</w:t>
        </w:r>
      </w:fldSimple>
      <w:r>
        <w:t>: Temperature vs Time for PTC Heater</w:t>
      </w:r>
    </w:p>
    <w:p w14:paraId="5E4A8A8F" w14:textId="77777777" w:rsidR="006E3102" w:rsidRPr="00B97AB7" w:rsidRDefault="0082760B" w:rsidP="00B97AB7">
      <w:pPr>
        <w:spacing w:after="200"/>
      </w:pPr>
      <w:r>
        <w:rPr>
          <w:b/>
          <w:color w:val="4F81BD"/>
          <w:sz w:val="26"/>
          <w:szCs w:val="26"/>
        </w:rPr>
        <w:lastRenderedPageBreak/>
        <w:t>3.3 Optical Module</w:t>
      </w:r>
    </w:p>
    <w:p w14:paraId="49AABE07" w14:textId="77777777" w:rsidR="00075D8C" w:rsidRDefault="0082760B" w:rsidP="00075D8C">
      <w:pPr>
        <w:keepNext/>
        <w:spacing w:after="200"/>
        <w:jc w:val="center"/>
      </w:pPr>
      <w:r>
        <w:rPr>
          <w:noProof/>
          <w:lang w:val="en-US"/>
        </w:rPr>
        <w:drawing>
          <wp:inline distT="114300" distB="114300" distL="114300" distR="114300" wp14:anchorId="62074817" wp14:editId="4C65892D">
            <wp:extent cx="4200525" cy="2955925"/>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t="6667"/>
                    <a:stretch>
                      <a:fillRect/>
                    </a:stretch>
                  </pic:blipFill>
                  <pic:spPr>
                    <a:xfrm>
                      <a:off x="0" y="0"/>
                      <a:ext cx="4200525" cy="2955925"/>
                    </a:xfrm>
                    <a:prstGeom prst="rect">
                      <a:avLst/>
                    </a:prstGeom>
                    <a:ln/>
                  </pic:spPr>
                </pic:pic>
              </a:graphicData>
            </a:graphic>
          </wp:inline>
        </w:drawing>
      </w:r>
    </w:p>
    <w:p w14:paraId="3648F680" w14:textId="2AFF68F4" w:rsidR="00075D8C" w:rsidRDefault="00075D8C" w:rsidP="00075D8C">
      <w:pPr>
        <w:pStyle w:val="Caption"/>
        <w:jc w:val="center"/>
      </w:pPr>
      <w:r>
        <w:t xml:space="preserve">Figure </w:t>
      </w:r>
      <w:fldSimple w:instr=" SEQ Figure \* ARABIC ">
        <w:r w:rsidR="00C21381">
          <w:rPr>
            <w:noProof/>
          </w:rPr>
          <w:t>12</w:t>
        </w:r>
      </w:fldSimple>
      <w:r>
        <w:t xml:space="preserve">: Filter Spectrum from the </w:t>
      </w:r>
      <w:r w:rsidR="00F4253F">
        <w:t>Upside</w:t>
      </w:r>
    </w:p>
    <w:p w14:paraId="7211D79D" w14:textId="77777777" w:rsidR="00075D8C" w:rsidRDefault="0082760B" w:rsidP="00075D8C">
      <w:pPr>
        <w:keepNext/>
        <w:spacing w:after="200"/>
        <w:jc w:val="center"/>
      </w:pPr>
      <w:r>
        <w:rPr>
          <w:noProof/>
          <w:lang w:val="en-US"/>
        </w:rPr>
        <w:drawing>
          <wp:inline distT="114300" distB="114300" distL="114300" distR="114300" wp14:anchorId="6E4C4F9F" wp14:editId="00978386">
            <wp:extent cx="4195882" cy="2938463"/>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t="6623"/>
                    <a:stretch>
                      <a:fillRect/>
                    </a:stretch>
                  </pic:blipFill>
                  <pic:spPr>
                    <a:xfrm>
                      <a:off x="0" y="0"/>
                      <a:ext cx="4195882" cy="2938463"/>
                    </a:xfrm>
                    <a:prstGeom prst="rect">
                      <a:avLst/>
                    </a:prstGeom>
                    <a:ln/>
                  </pic:spPr>
                </pic:pic>
              </a:graphicData>
            </a:graphic>
          </wp:inline>
        </w:drawing>
      </w:r>
    </w:p>
    <w:p w14:paraId="6CB26D28" w14:textId="1F1D9592" w:rsidR="006E3102" w:rsidRDefault="00075D8C" w:rsidP="00075D8C">
      <w:pPr>
        <w:pStyle w:val="Caption"/>
        <w:jc w:val="center"/>
      </w:pPr>
      <w:r>
        <w:t xml:space="preserve">Figure </w:t>
      </w:r>
      <w:fldSimple w:instr=" SEQ Figure \* ARABIC ">
        <w:r w:rsidR="00C21381">
          <w:rPr>
            <w:noProof/>
          </w:rPr>
          <w:t>13</w:t>
        </w:r>
      </w:fldSimple>
      <w:r>
        <w:t xml:space="preserve">: Filter Spectrum from the </w:t>
      </w:r>
      <w:r w:rsidR="00F4253F">
        <w:t>Downside</w:t>
      </w:r>
    </w:p>
    <w:p w14:paraId="1412963D" w14:textId="44B367CD" w:rsidR="006E3102" w:rsidRDefault="0082760B">
      <w:pPr>
        <w:spacing w:after="200"/>
      </w:pPr>
      <w:r>
        <w:t>For the optical module, the first test is the wavelength of light passing through the optical filter. Figure 12 shows the spectrum of the light going through the filter from the upside, and Figure 13 shows the spectrum of the light going through the filter from the downside. In both figures, we can see the center wavelength is around 530 nm and the FWHM is around 10 nm.</w:t>
      </w:r>
    </w:p>
    <w:p w14:paraId="7A975710" w14:textId="77777777" w:rsidR="00F4253F" w:rsidRDefault="0082760B" w:rsidP="00F4253F">
      <w:pPr>
        <w:keepNext/>
        <w:spacing w:after="200"/>
        <w:jc w:val="center"/>
      </w:pPr>
      <w:r>
        <w:rPr>
          <w:noProof/>
          <w:lang w:val="en-US"/>
        </w:rPr>
        <w:lastRenderedPageBreak/>
        <w:drawing>
          <wp:inline distT="114300" distB="114300" distL="114300" distR="114300" wp14:anchorId="4F9D496D" wp14:editId="5E43723D">
            <wp:extent cx="4237355" cy="295724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23"/>
                    <a:srcRect t="7015"/>
                    <a:stretch/>
                  </pic:blipFill>
                  <pic:spPr bwMode="auto">
                    <a:xfrm>
                      <a:off x="0" y="0"/>
                      <a:ext cx="4238625" cy="2958126"/>
                    </a:xfrm>
                    <a:prstGeom prst="rect">
                      <a:avLst/>
                    </a:prstGeom>
                    <a:ln>
                      <a:noFill/>
                    </a:ln>
                    <a:extLst>
                      <a:ext uri="{53640926-AAD7-44D8-BBD7-CCE9431645EC}">
                        <a14:shadowObscured xmlns:a14="http://schemas.microsoft.com/office/drawing/2010/main"/>
                      </a:ext>
                    </a:extLst>
                  </pic:spPr>
                </pic:pic>
              </a:graphicData>
            </a:graphic>
          </wp:inline>
        </w:drawing>
      </w:r>
    </w:p>
    <w:p w14:paraId="281A5BA2" w14:textId="3903A333" w:rsidR="006E3102" w:rsidRDefault="00F4253F" w:rsidP="00F4253F">
      <w:pPr>
        <w:pStyle w:val="Caption"/>
        <w:jc w:val="center"/>
      </w:pPr>
      <w:r>
        <w:t xml:space="preserve">Figure </w:t>
      </w:r>
      <w:fldSimple w:instr=" SEQ Figure \* ARABIC ">
        <w:r w:rsidR="00C21381">
          <w:rPr>
            <w:noProof/>
          </w:rPr>
          <w:t>14</w:t>
        </w:r>
      </w:fldSimple>
      <w:r>
        <w:t>: Spectrum for LED with Peak Wavelength at 470 nm</w:t>
      </w:r>
    </w:p>
    <w:p w14:paraId="163A158B" w14:textId="77777777" w:rsidR="006E3102" w:rsidRDefault="0082760B">
      <w:pPr>
        <w:spacing w:after="200"/>
      </w:pPr>
      <w:r>
        <w:t>The second test is the wavelength of the LED. From Figure 14, we can see the peak wavelength of the LED is around 470 nm. However, the intensity at 530 nm is not zero, which gives some noise to the detection. It’s discussed more detailed in section 5.2 and 5.4.</w:t>
      </w:r>
    </w:p>
    <w:p w14:paraId="4D59381B" w14:textId="1A3DFD36" w:rsidR="006E3102" w:rsidRDefault="0082760B">
      <w:pPr>
        <w:spacing w:after="200"/>
      </w:pPr>
      <w:r>
        <w:t xml:space="preserve">For the verifications in Table </w:t>
      </w:r>
      <w:r w:rsidR="005D51FA">
        <w:t>8</w:t>
      </w:r>
      <w:r>
        <w:t xml:space="preserve"> from </w:t>
      </w:r>
      <w:r w:rsidR="005D51FA">
        <w:t xml:space="preserve">the </w:t>
      </w:r>
      <w:r>
        <w:t>Appendi</w:t>
      </w:r>
      <w:r w:rsidR="005D51FA">
        <w:t>x</w:t>
      </w:r>
      <w:r>
        <w:t>, the first verification is tested, with the focus distance of 20 mm or 0.79 inch. The second verification is not tested because of lack of time, but the tests of the passing spectrum of the filter and the spectrum of the LED should do similar work. The third verification is tested, with the field of view of 54*54 mm.</w:t>
      </w:r>
    </w:p>
    <w:p w14:paraId="72CA5001" w14:textId="77777777" w:rsidR="00B97AB7" w:rsidRDefault="0082760B" w:rsidP="00B97AB7">
      <w:pPr>
        <w:rPr>
          <w:b/>
          <w:color w:val="366091"/>
          <w:sz w:val="28"/>
          <w:szCs w:val="28"/>
        </w:rPr>
      </w:pPr>
      <w:r>
        <w:br w:type="page"/>
      </w:r>
      <w:r>
        <w:rPr>
          <w:b/>
          <w:color w:val="366091"/>
          <w:sz w:val="28"/>
          <w:szCs w:val="28"/>
        </w:rPr>
        <w:lastRenderedPageBreak/>
        <w:t>4. Costs and Schedule</w:t>
      </w:r>
    </w:p>
    <w:p w14:paraId="566C1B4A" w14:textId="77777777" w:rsidR="006E3102" w:rsidRDefault="0082760B" w:rsidP="00B97AB7">
      <w:r>
        <w:rPr>
          <w:b/>
          <w:color w:val="4F81BD"/>
          <w:sz w:val="26"/>
          <w:szCs w:val="26"/>
        </w:rPr>
        <w:t>4.1 Parts</w:t>
      </w:r>
    </w:p>
    <w:p w14:paraId="41592047" w14:textId="440DBE79" w:rsidR="00F4253F" w:rsidRDefault="00F4253F" w:rsidP="00F4253F">
      <w:pPr>
        <w:pStyle w:val="Caption"/>
        <w:keepNext/>
        <w:jc w:val="center"/>
      </w:pPr>
      <w:r>
        <w:t xml:space="preserve">Table </w:t>
      </w:r>
      <w:fldSimple w:instr=" SEQ Table \* ARABIC ">
        <w:r w:rsidR="00C21381">
          <w:rPr>
            <w:noProof/>
          </w:rPr>
          <w:t>3</w:t>
        </w:r>
      </w:fldSimple>
      <w:r>
        <w:t>: Parts Costs</w:t>
      </w:r>
    </w:p>
    <w:tbl>
      <w:tblPr>
        <w:tblStyle w:val="a"/>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885"/>
        <w:gridCol w:w="1440"/>
        <w:gridCol w:w="2130"/>
      </w:tblGrid>
      <w:tr w:rsidR="006E3102" w:rsidRPr="005D51FA" w14:paraId="5464AAAB" w14:textId="77777777">
        <w:tc>
          <w:tcPr>
            <w:tcW w:w="1995" w:type="dxa"/>
            <w:shd w:val="clear" w:color="auto" w:fill="auto"/>
            <w:tcMar>
              <w:top w:w="100" w:type="dxa"/>
              <w:left w:w="100" w:type="dxa"/>
              <w:bottom w:w="100" w:type="dxa"/>
              <w:right w:w="100" w:type="dxa"/>
            </w:tcMar>
          </w:tcPr>
          <w:p w14:paraId="0C5FD980"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Category</w:t>
            </w:r>
          </w:p>
        </w:tc>
        <w:tc>
          <w:tcPr>
            <w:tcW w:w="3885" w:type="dxa"/>
            <w:shd w:val="clear" w:color="auto" w:fill="auto"/>
            <w:tcMar>
              <w:top w:w="100" w:type="dxa"/>
              <w:left w:w="100" w:type="dxa"/>
              <w:bottom w:w="100" w:type="dxa"/>
              <w:right w:w="100" w:type="dxa"/>
            </w:tcMar>
          </w:tcPr>
          <w:p w14:paraId="5427C164"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Brand</w:t>
            </w:r>
          </w:p>
        </w:tc>
        <w:tc>
          <w:tcPr>
            <w:tcW w:w="1440" w:type="dxa"/>
            <w:shd w:val="clear" w:color="auto" w:fill="auto"/>
            <w:tcMar>
              <w:top w:w="100" w:type="dxa"/>
              <w:left w:w="100" w:type="dxa"/>
              <w:bottom w:w="100" w:type="dxa"/>
              <w:right w:w="100" w:type="dxa"/>
            </w:tcMar>
          </w:tcPr>
          <w:p w14:paraId="1432F485"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Quantity</w:t>
            </w:r>
          </w:p>
        </w:tc>
        <w:tc>
          <w:tcPr>
            <w:tcW w:w="2130" w:type="dxa"/>
            <w:shd w:val="clear" w:color="auto" w:fill="auto"/>
            <w:tcMar>
              <w:top w:w="100" w:type="dxa"/>
              <w:left w:w="100" w:type="dxa"/>
              <w:bottom w:w="100" w:type="dxa"/>
              <w:right w:w="100" w:type="dxa"/>
            </w:tcMar>
          </w:tcPr>
          <w:p w14:paraId="01DB47F8"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Price (in dollars)</w:t>
            </w:r>
          </w:p>
        </w:tc>
      </w:tr>
      <w:tr w:rsidR="006E3102" w:rsidRPr="005D51FA" w14:paraId="6F46BBCC" w14:textId="77777777">
        <w:tc>
          <w:tcPr>
            <w:tcW w:w="1995" w:type="dxa"/>
            <w:shd w:val="clear" w:color="auto" w:fill="auto"/>
            <w:tcMar>
              <w:top w:w="100" w:type="dxa"/>
              <w:left w:w="100" w:type="dxa"/>
              <w:bottom w:w="100" w:type="dxa"/>
              <w:right w:w="100" w:type="dxa"/>
            </w:tcMar>
          </w:tcPr>
          <w:p w14:paraId="34F43718" w14:textId="77777777" w:rsidR="006E3102" w:rsidRPr="005D51FA" w:rsidRDefault="0082760B">
            <w:pPr>
              <w:widowControl w:val="0"/>
              <w:pBdr>
                <w:top w:val="nil"/>
                <w:left w:val="nil"/>
                <w:bottom w:val="nil"/>
                <w:right w:val="nil"/>
                <w:between w:val="nil"/>
              </w:pBdr>
              <w:spacing w:line="240" w:lineRule="auto"/>
              <w:jc w:val="center"/>
            </w:pPr>
            <w:r w:rsidRPr="005D51FA">
              <w:t>Macro lens set</w:t>
            </w:r>
          </w:p>
        </w:tc>
        <w:tc>
          <w:tcPr>
            <w:tcW w:w="3885" w:type="dxa"/>
            <w:shd w:val="clear" w:color="auto" w:fill="auto"/>
            <w:tcMar>
              <w:top w:w="100" w:type="dxa"/>
              <w:left w:w="100" w:type="dxa"/>
              <w:bottom w:w="100" w:type="dxa"/>
              <w:right w:w="100" w:type="dxa"/>
            </w:tcMar>
          </w:tcPr>
          <w:p w14:paraId="17F25D73" w14:textId="77777777" w:rsidR="006E3102" w:rsidRPr="005D51FA" w:rsidRDefault="0082760B">
            <w:pPr>
              <w:widowControl w:val="0"/>
              <w:pBdr>
                <w:top w:val="nil"/>
                <w:left w:val="nil"/>
                <w:bottom w:val="nil"/>
                <w:right w:val="nil"/>
                <w:between w:val="nil"/>
              </w:pBdr>
              <w:spacing w:line="240" w:lineRule="auto"/>
              <w:jc w:val="center"/>
            </w:pPr>
            <w:r w:rsidRPr="005D51FA">
              <w:t>AUKEY</w:t>
            </w:r>
          </w:p>
        </w:tc>
        <w:tc>
          <w:tcPr>
            <w:tcW w:w="1440" w:type="dxa"/>
            <w:shd w:val="clear" w:color="auto" w:fill="auto"/>
            <w:tcMar>
              <w:top w:w="100" w:type="dxa"/>
              <w:left w:w="100" w:type="dxa"/>
              <w:bottom w:w="100" w:type="dxa"/>
              <w:right w:w="100" w:type="dxa"/>
            </w:tcMar>
          </w:tcPr>
          <w:p w14:paraId="47F7D46D" w14:textId="77777777" w:rsidR="006E3102" w:rsidRPr="005D51FA" w:rsidRDefault="0082760B">
            <w:pPr>
              <w:widowControl w:val="0"/>
              <w:pBdr>
                <w:top w:val="nil"/>
                <w:left w:val="nil"/>
                <w:bottom w:val="nil"/>
                <w:right w:val="nil"/>
                <w:between w:val="nil"/>
              </w:pBdr>
              <w:spacing w:line="240" w:lineRule="auto"/>
              <w:jc w:val="center"/>
            </w:pPr>
            <w:r w:rsidRPr="005D51FA">
              <w:t>1</w:t>
            </w:r>
          </w:p>
        </w:tc>
        <w:tc>
          <w:tcPr>
            <w:tcW w:w="2130" w:type="dxa"/>
            <w:shd w:val="clear" w:color="auto" w:fill="auto"/>
            <w:tcMar>
              <w:top w:w="100" w:type="dxa"/>
              <w:left w:w="100" w:type="dxa"/>
              <w:bottom w:w="100" w:type="dxa"/>
              <w:right w:w="100" w:type="dxa"/>
            </w:tcMar>
          </w:tcPr>
          <w:p w14:paraId="099D36AA" w14:textId="77777777" w:rsidR="006E3102" w:rsidRPr="005D51FA" w:rsidRDefault="0082760B">
            <w:pPr>
              <w:widowControl w:val="0"/>
              <w:pBdr>
                <w:top w:val="nil"/>
                <w:left w:val="nil"/>
                <w:bottom w:val="nil"/>
                <w:right w:val="nil"/>
                <w:between w:val="nil"/>
              </w:pBdr>
              <w:spacing w:line="240" w:lineRule="auto"/>
              <w:jc w:val="center"/>
            </w:pPr>
            <w:r w:rsidRPr="005D51FA">
              <w:t>17.99</w:t>
            </w:r>
          </w:p>
        </w:tc>
      </w:tr>
      <w:tr w:rsidR="006E3102" w:rsidRPr="005D51FA" w14:paraId="7BA454E5" w14:textId="77777777">
        <w:tc>
          <w:tcPr>
            <w:tcW w:w="1995" w:type="dxa"/>
            <w:shd w:val="clear" w:color="auto" w:fill="auto"/>
            <w:tcMar>
              <w:top w:w="100" w:type="dxa"/>
              <w:left w:w="100" w:type="dxa"/>
              <w:bottom w:w="100" w:type="dxa"/>
              <w:right w:w="100" w:type="dxa"/>
            </w:tcMar>
          </w:tcPr>
          <w:p w14:paraId="079F691D" w14:textId="77777777" w:rsidR="006E3102" w:rsidRPr="005D51FA" w:rsidRDefault="0082760B">
            <w:pPr>
              <w:widowControl w:val="0"/>
              <w:pBdr>
                <w:top w:val="nil"/>
                <w:left w:val="nil"/>
                <w:bottom w:val="nil"/>
                <w:right w:val="nil"/>
                <w:between w:val="nil"/>
              </w:pBdr>
              <w:spacing w:line="240" w:lineRule="auto"/>
              <w:jc w:val="center"/>
            </w:pPr>
            <w:r w:rsidRPr="005D51FA">
              <w:t>Battery</w:t>
            </w:r>
          </w:p>
        </w:tc>
        <w:tc>
          <w:tcPr>
            <w:tcW w:w="3885" w:type="dxa"/>
            <w:shd w:val="clear" w:color="auto" w:fill="auto"/>
            <w:tcMar>
              <w:top w:w="100" w:type="dxa"/>
              <w:left w:w="100" w:type="dxa"/>
              <w:bottom w:w="100" w:type="dxa"/>
              <w:right w:w="100" w:type="dxa"/>
            </w:tcMar>
          </w:tcPr>
          <w:p w14:paraId="09903583" w14:textId="77777777" w:rsidR="006E3102" w:rsidRPr="005D51FA" w:rsidRDefault="0082760B">
            <w:pPr>
              <w:widowControl w:val="0"/>
              <w:pBdr>
                <w:top w:val="nil"/>
                <w:left w:val="nil"/>
                <w:bottom w:val="nil"/>
                <w:right w:val="nil"/>
                <w:between w:val="nil"/>
              </w:pBdr>
              <w:spacing w:line="240" w:lineRule="auto"/>
              <w:jc w:val="center"/>
            </w:pPr>
            <w:proofErr w:type="spellStart"/>
            <w:r w:rsidRPr="005D51FA">
              <w:t>Blackube</w:t>
            </w:r>
            <w:proofErr w:type="spellEnd"/>
          </w:p>
        </w:tc>
        <w:tc>
          <w:tcPr>
            <w:tcW w:w="1440" w:type="dxa"/>
            <w:shd w:val="clear" w:color="auto" w:fill="auto"/>
            <w:tcMar>
              <w:top w:w="100" w:type="dxa"/>
              <w:left w:w="100" w:type="dxa"/>
              <w:bottom w:w="100" w:type="dxa"/>
              <w:right w:w="100" w:type="dxa"/>
            </w:tcMar>
          </w:tcPr>
          <w:p w14:paraId="7C618A00" w14:textId="77777777" w:rsidR="006E3102" w:rsidRPr="005D51FA" w:rsidRDefault="0082760B">
            <w:pPr>
              <w:widowControl w:val="0"/>
              <w:pBdr>
                <w:top w:val="nil"/>
                <w:left w:val="nil"/>
                <w:bottom w:val="nil"/>
                <w:right w:val="nil"/>
                <w:between w:val="nil"/>
              </w:pBdr>
              <w:spacing w:line="240" w:lineRule="auto"/>
              <w:jc w:val="center"/>
            </w:pPr>
            <w:r w:rsidRPr="005D51FA">
              <w:t>2</w:t>
            </w:r>
          </w:p>
        </w:tc>
        <w:tc>
          <w:tcPr>
            <w:tcW w:w="2130" w:type="dxa"/>
            <w:shd w:val="clear" w:color="auto" w:fill="auto"/>
            <w:tcMar>
              <w:top w:w="100" w:type="dxa"/>
              <w:left w:w="100" w:type="dxa"/>
              <w:bottom w:w="100" w:type="dxa"/>
              <w:right w:w="100" w:type="dxa"/>
            </w:tcMar>
          </w:tcPr>
          <w:p w14:paraId="44F810AB" w14:textId="77777777" w:rsidR="006E3102" w:rsidRPr="005D51FA" w:rsidRDefault="0082760B">
            <w:pPr>
              <w:widowControl w:val="0"/>
              <w:pBdr>
                <w:top w:val="nil"/>
                <w:left w:val="nil"/>
                <w:bottom w:val="nil"/>
                <w:right w:val="nil"/>
                <w:between w:val="nil"/>
              </w:pBdr>
              <w:spacing w:line="240" w:lineRule="auto"/>
              <w:jc w:val="center"/>
            </w:pPr>
            <w:r w:rsidRPr="005D51FA">
              <w:t>24.99</w:t>
            </w:r>
          </w:p>
        </w:tc>
      </w:tr>
      <w:tr w:rsidR="006E3102" w:rsidRPr="005D51FA" w14:paraId="004B3E2B" w14:textId="77777777">
        <w:tc>
          <w:tcPr>
            <w:tcW w:w="1995" w:type="dxa"/>
            <w:shd w:val="clear" w:color="auto" w:fill="auto"/>
            <w:tcMar>
              <w:top w:w="100" w:type="dxa"/>
              <w:left w:w="100" w:type="dxa"/>
              <w:bottom w:w="100" w:type="dxa"/>
              <w:right w:w="100" w:type="dxa"/>
            </w:tcMar>
          </w:tcPr>
          <w:p w14:paraId="6A59E128" w14:textId="77777777" w:rsidR="006E3102" w:rsidRPr="005D51FA" w:rsidRDefault="0082760B">
            <w:pPr>
              <w:widowControl w:val="0"/>
              <w:pBdr>
                <w:top w:val="nil"/>
                <w:left w:val="nil"/>
                <w:bottom w:val="nil"/>
                <w:right w:val="nil"/>
                <w:between w:val="nil"/>
              </w:pBdr>
              <w:spacing w:line="240" w:lineRule="auto"/>
              <w:jc w:val="center"/>
            </w:pPr>
            <w:r w:rsidRPr="005D51FA">
              <w:t>Filter</w:t>
            </w:r>
          </w:p>
        </w:tc>
        <w:tc>
          <w:tcPr>
            <w:tcW w:w="3885" w:type="dxa"/>
            <w:shd w:val="clear" w:color="auto" w:fill="auto"/>
            <w:tcMar>
              <w:top w:w="100" w:type="dxa"/>
              <w:left w:w="100" w:type="dxa"/>
              <w:bottom w:w="100" w:type="dxa"/>
              <w:right w:w="100" w:type="dxa"/>
            </w:tcMar>
          </w:tcPr>
          <w:p w14:paraId="151FA110" w14:textId="77777777" w:rsidR="006E3102" w:rsidRPr="005D51FA" w:rsidRDefault="0082760B">
            <w:pPr>
              <w:widowControl w:val="0"/>
              <w:pBdr>
                <w:top w:val="nil"/>
                <w:left w:val="nil"/>
                <w:bottom w:val="nil"/>
                <w:right w:val="nil"/>
                <w:between w:val="nil"/>
              </w:pBdr>
              <w:spacing w:line="240" w:lineRule="auto"/>
              <w:jc w:val="center"/>
            </w:pPr>
            <w:r w:rsidRPr="005D51FA">
              <w:t>Thorlabs</w:t>
            </w:r>
          </w:p>
        </w:tc>
        <w:tc>
          <w:tcPr>
            <w:tcW w:w="1440" w:type="dxa"/>
            <w:shd w:val="clear" w:color="auto" w:fill="auto"/>
            <w:tcMar>
              <w:top w:w="100" w:type="dxa"/>
              <w:left w:w="100" w:type="dxa"/>
              <w:bottom w:w="100" w:type="dxa"/>
              <w:right w:w="100" w:type="dxa"/>
            </w:tcMar>
          </w:tcPr>
          <w:p w14:paraId="79729B01" w14:textId="77777777" w:rsidR="006E3102" w:rsidRPr="005D51FA" w:rsidRDefault="0082760B">
            <w:pPr>
              <w:widowControl w:val="0"/>
              <w:pBdr>
                <w:top w:val="nil"/>
                <w:left w:val="nil"/>
                <w:bottom w:val="nil"/>
                <w:right w:val="nil"/>
                <w:between w:val="nil"/>
              </w:pBdr>
              <w:spacing w:line="240" w:lineRule="auto"/>
              <w:jc w:val="center"/>
            </w:pPr>
            <w:r w:rsidRPr="005D51FA">
              <w:t>1</w:t>
            </w:r>
          </w:p>
        </w:tc>
        <w:tc>
          <w:tcPr>
            <w:tcW w:w="2130" w:type="dxa"/>
            <w:shd w:val="clear" w:color="auto" w:fill="auto"/>
            <w:tcMar>
              <w:top w:w="100" w:type="dxa"/>
              <w:left w:w="100" w:type="dxa"/>
              <w:bottom w:w="100" w:type="dxa"/>
              <w:right w:w="100" w:type="dxa"/>
            </w:tcMar>
          </w:tcPr>
          <w:p w14:paraId="3CB17E68" w14:textId="77777777" w:rsidR="006E3102" w:rsidRPr="005D51FA" w:rsidRDefault="0082760B">
            <w:pPr>
              <w:widowControl w:val="0"/>
              <w:pBdr>
                <w:top w:val="nil"/>
                <w:left w:val="nil"/>
                <w:bottom w:val="nil"/>
                <w:right w:val="nil"/>
                <w:between w:val="nil"/>
              </w:pBdr>
              <w:spacing w:line="240" w:lineRule="auto"/>
              <w:jc w:val="center"/>
            </w:pPr>
            <w:r w:rsidRPr="005D51FA">
              <w:t>51.14</w:t>
            </w:r>
          </w:p>
        </w:tc>
      </w:tr>
      <w:tr w:rsidR="006E3102" w:rsidRPr="005D51FA" w14:paraId="21C8938C" w14:textId="77777777">
        <w:tc>
          <w:tcPr>
            <w:tcW w:w="1995" w:type="dxa"/>
            <w:shd w:val="clear" w:color="auto" w:fill="auto"/>
            <w:tcMar>
              <w:top w:w="100" w:type="dxa"/>
              <w:left w:w="100" w:type="dxa"/>
              <w:bottom w:w="100" w:type="dxa"/>
              <w:right w:w="100" w:type="dxa"/>
            </w:tcMar>
          </w:tcPr>
          <w:p w14:paraId="619C97B0" w14:textId="77777777" w:rsidR="006E3102" w:rsidRPr="005D51FA" w:rsidRDefault="0082760B">
            <w:pPr>
              <w:widowControl w:val="0"/>
              <w:pBdr>
                <w:top w:val="nil"/>
                <w:left w:val="nil"/>
                <w:bottom w:val="nil"/>
                <w:right w:val="nil"/>
                <w:between w:val="nil"/>
              </w:pBdr>
              <w:spacing w:line="240" w:lineRule="auto"/>
              <w:jc w:val="center"/>
            </w:pPr>
            <w:r w:rsidRPr="005D51FA">
              <w:t>PTC heater</w:t>
            </w:r>
          </w:p>
        </w:tc>
        <w:tc>
          <w:tcPr>
            <w:tcW w:w="3885" w:type="dxa"/>
            <w:shd w:val="clear" w:color="auto" w:fill="auto"/>
            <w:tcMar>
              <w:top w:w="100" w:type="dxa"/>
              <w:left w:w="100" w:type="dxa"/>
              <w:bottom w:w="100" w:type="dxa"/>
              <w:right w:w="100" w:type="dxa"/>
            </w:tcMar>
          </w:tcPr>
          <w:p w14:paraId="4F743140" w14:textId="77777777" w:rsidR="006E3102" w:rsidRPr="005D51FA" w:rsidRDefault="0082760B">
            <w:pPr>
              <w:widowControl w:val="0"/>
              <w:pBdr>
                <w:top w:val="nil"/>
                <w:left w:val="nil"/>
                <w:bottom w:val="nil"/>
                <w:right w:val="nil"/>
                <w:between w:val="nil"/>
              </w:pBdr>
              <w:spacing w:line="240" w:lineRule="auto"/>
              <w:jc w:val="center"/>
            </w:pPr>
            <w:proofErr w:type="spellStart"/>
            <w:r w:rsidRPr="005D51FA">
              <w:t>Uxcell</w:t>
            </w:r>
            <w:proofErr w:type="spellEnd"/>
          </w:p>
        </w:tc>
        <w:tc>
          <w:tcPr>
            <w:tcW w:w="1440" w:type="dxa"/>
            <w:shd w:val="clear" w:color="auto" w:fill="auto"/>
            <w:tcMar>
              <w:top w:w="100" w:type="dxa"/>
              <w:left w:w="100" w:type="dxa"/>
              <w:bottom w:w="100" w:type="dxa"/>
              <w:right w:w="100" w:type="dxa"/>
            </w:tcMar>
          </w:tcPr>
          <w:p w14:paraId="37924535" w14:textId="77777777" w:rsidR="006E3102" w:rsidRPr="005D51FA" w:rsidRDefault="0082760B">
            <w:pPr>
              <w:widowControl w:val="0"/>
              <w:pBdr>
                <w:top w:val="nil"/>
                <w:left w:val="nil"/>
                <w:bottom w:val="nil"/>
                <w:right w:val="nil"/>
                <w:between w:val="nil"/>
              </w:pBdr>
              <w:spacing w:line="240" w:lineRule="auto"/>
              <w:jc w:val="center"/>
            </w:pPr>
            <w:r w:rsidRPr="005D51FA">
              <w:t>1</w:t>
            </w:r>
          </w:p>
        </w:tc>
        <w:tc>
          <w:tcPr>
            <w:tcW w:w="2130" w:type="dxa"/>
            <w:shd w:val="clear" w:color="auto" w:fill="auto"/>
            <w:tcMar>
              <w:top w:w="100" w:type="dxa"/>
              <w:left w:w="100" w:type="dxa"/>
              <w:bottom w:w="100" w:type="dxa"/>
              <w:right w:w="100" w:type="dxa"/>
            </w:tcMar>
          </w:tcPr>
          <w:p w14:paraId="0175DDBF" w14:textId="78543F51" w:rsidR="006E3102" w:rsidRPr="005D51FA" w:rsidRDefault="005D51FA" w:rsidP="005D51FA">
            <w:pPr>
              <w:widowControl w:val="0"/>
              <w:pBdr>
                <w:top w:val="nil"/>
                <w:left w:val="nil"/>
                <w:bottom w:val="nil"/>
                <w:right w:val="nil"/>
                <w:between w:val="nil"/>
              </w:pBdr>
              <w:spacing w:line="240" w:lineRule="auto"/>
            </w:pPr>
            <w:r w:rsidRPr="005D51FA">
              <w:t xml:space="preserve">          </w:t>
            </w:r>
            <w:r w:rsidR="0082760B" w:rsidRPr="005D51FA">
              <w:t>~ 5</w:t>
            </w:r>
            <w:r w:rsidRPr="005D51FA">
              <w:t>.00</w:t>
            </w:r>
          </w:p>
        </w:tc>
      </w:tr>
      <w:tr w:rsidR="006E3102" w:rsidRPr="005D51FA" w14:paraId="59AD110C" w14:textId="77777777">
        <w:tc>
          <w:tcPr>
            <w:tcW w:w="1995" w:type="dxa"/>
            <w:shd w:val="clear" w:color="auto" w:fill="auto"/>
            <w:tcMar>
              <w:top w:w="100" w:type="dxa"/>
              <w:left w:w="100" w:type="dxa"/>
              <w:bottom w:w="100" w:type="dxa"/>
              <w:right w:w="100" w:type="dxa"/>
            </w:tcMar>
          </w:tcPr>
          <w:p w14:paraId="26D12D51" w14:textId="77777777" w:rsidR="006E3102" w:rsidRPr="005D51FA" w:rsidRDefault="0082760B">
            <w:pPr>
              <w:widowControl w:val="0"/>
              <w:pBdr>
                <w:top w:val="nil"/>
                <w:left w:val="nil"/>
                <w:bottom w:val="nil"/>
                <w:right w:val="nil"/>
                <w:between w:val="nil"/>
              </w:pBdr>
              <w:spacing w:line="240" w:lineRule="auto"/>
              <w:jc w:val="center"/>
            </w:pPr>
            <w:r w:rsidRPr="005D51FA">
              <w:t>LED</w:t>
            </w:r>
          </w:p>
        </w:tc>
        <w:tc>
          <w:tcPr>
            <w:tcW w:w="3885" w:type="dxa"/>
            <w:shd w:val="clear" w:color="auto" w:fill="auto"/>
            <w:tcMar>
              <w:top w:w="100" w:type="dxa"/>
              <w:left w:w="100" w:type="dxa"/>
              <w:bottom w:w="100" w:type="dxa"/>
              <w:right w:w="100" w:type="dxa"/>
            </w:tcMar>
          </w:tcPr>
          <w:p w14:paraId="41C43808" w14:textId="77777777" w:rsidR="006E3102" w:rsidRPr="005D51FA" w:rsidRDefault="0082760B">
            <w:pPr>
              <w:widowControl w:val="0"/>
              <w:pBdr>
                <w:top w:val="nil"/>
                <w:left w:val="nil"/>
                <w:bottom w:val="nil"/>
                <w:right w:val="nil"/>
                <w:between w:val="nil"/>
              </w:pBdr>
              <w:spacing w:line="240" w:lineRule="auto"/>
              <w:jc w:val="center"/>
            </w:pPr>
            <w:r w:rsidRPr="005D51FA">
              <w:t>Cree Inc.</w:t>
            </w:r>
          </w:p>
        </w:tc>
        <w:tc>
          <w:tcPr>
            <w:tcW w:w="1440" w:type="dxa"/>
            <w:shd w:val="clear" w:color="auto" w:fill="auto"/>
            <w:tcMar>
              <w:top w:w="100" w:type="dxa"/>
              <w:left w:w="100" w:type="dxa"/>
              <w:bottom w:w="100" w:type="dxa"/>
              <w:right w:w="100" w:type="dxa"/>
            </w:tcMar>
          </w:tcPr>
          <w:p w14:paraId="1FA6648F" w14:textId="77777777" w:rsidR="006E3102" w:rsidRPr="005D51FA" w:rsidRDefault="0082760B">
            <w:pPr>
              <w:widowControl w:val="0"/>
              <w:pBdr>
                <w:top w:val="nil"/>
                <w:left w:val="nil"/>
                <w:bottom w:val="nil"/>
                <w:right w:val="nil"/>
                <w:between w:val="nil"/>
              </w:pBdr>
              <w:spacing w:line="240" w:lineRule="auto"/>
              <w:jc w:val="center"/>
            </w:pPr>
            <w:r w:rsidRPr="005D51FA">
              <w:t>7</w:t>
            </w:r>
          </w:p>
        </w:tc>
        <w:tc>
          <w:tcPr>
            <w:tcW w:w="2130" w:type="dxa"/>
            <w:shd w:val="clear" w:color="auto" w:fill="auto"/>
            <w:tcMar>
              <w:top w:w="100" w:type="dxa"/>
              <w:left w:w="100" w:type="dxa"/>
              <w:bottom w:w="100" w:type="dxa"/>
              <w:right w:w="100" w:type="dxa"/>
            </w:tcMar>
          </w:tcPr>
          <w:p w14:paraId="4D6C956B" w14:textId="5D6031F4" w:rsidR="006E3102" w:rsidRPr="005D51FA" w:rsidRDefault="005D51FA">
            <w:pPr>
              <w:widowControl w:val="0"/>
              <w:pBdr>
                <w:top w:val="nil"/>
                <w:left w:val="nil"/>
                <w:bottom w:val="nil"/>
                <w:right w:val="nil"/>
                <w:between w:val="nil"/>
              </w:pBdr>
              <w:spacing w:line="240" w:lineRule="auto"/>
              <w:jc w:val="center"/>
            </w:pPr>
            <w:r w:rsidRPr="005D51FA">
              <w:t xml:space="preserve">  </w:t>
            </w:r>
            <w:r w:rsidR="0082760B" w:rsidRPr="005D51FA">
              <w:t>1.33</w:t>
            </w:r>
          </w:p>
        </w:tc>
      </w:tr>
      <w:tr w:rsidR="006E3102" w:rsidRPr="005D51FA" w14:paraId="04165197" w14:textId="77777777" w:rsidTr="005D51FA">
        <w:trPr>
          <w:trHeight w:val="35"/>
        </w:trPr>
        <w:tc>
          <w:tcPr>
            <w:tcW w:w="1995" w:type="dxa"/>
            <w:shd w:val="clear" w:color="auto" w:fill="auto"/>
            <w:tcMar>
              <w:top w:w="100" w:type="dxa"/>
              <w:left w:w="100" w:type="dxa"/>
              <w:bottom w:w="100" w:type="dxa"/>
              <w:right w:w="100" w:type="dxa"/>
            </w:tcMar>
          </w:tcPr>
          <w:p w14:paraId="5F73D7C4" w14:textId="77777777" w:rsidR="006E3102" w:rsidRPr="005D51FA" w:rsidRDefault="0082760B">
            <w:pPr>
              <w:widowControl w:val="0"/>
              <w:pBdr>
                <w:top w:val="nil"/>
                <w:left w:val="nil"/>
                <w:bottom w:val="nil"/>
                <w:right w:val="nil"/>
                <w:between w:val="nil"/>
              </w:pBdr>
              <w:spacing w:line="240" w:lineRule="auto"/>
              <w:jc w:val="center"/>
            </w:pPr>
            <w:r w:rsidRPr="005D51FA">
              <w:t>Voltage Regulator</w:t>
            </w:r>
          </w:p>
        </w:tc>
        <w:tc>
          <w:tcPr>
            <w:tcW w:w="3885" w:type="dxa"/>
            <w:shd w:val="clear" w:color="auto" w:fill="auto"/>
            <w:tcMar>
              <w:top w:w="100" w:type="dxa"/>
              <w:left w:w="100" w:type="dxa"/>
              <w:bottom w:w="100" w:type="dxa"/>
              <w:right w:w="100" w:type="dxa"/>
            </w:tcMar>
          </w:tcPr>
          <w:p w14:paraId="7A29754F" w14:textId="77777777" w:rsidR="006E3102" w:rsidRPr="005D51FA" w:rsidRDefault="005C3935">
            <w:pPr>
              <w:widowControl w:val="0"/>
              <w:pBdr>
                <w:top w:val="nil"/>
                <w:left w:val="nil"/>
                <w:bottom w:val="nil"/>
                <w:right w:val="nil"/>
                <w:between w:val="nil"/>
              </w:pBdr>
              <w:spacing w:line="240" w:lineRule="auto"/>
              <w:jc w:val="center"/>
            </w:pPr>
            <w:hyperlink r:id="rId24">
              <w:r w:rsidR="0082760B" w:rsidRPr="005D51FA">
                <w:rPr>
                  <w:highlight w:val="white"/>
                </w:rPr>
                <w:t>Texas Instruments</w:t>
              </w:r>
            </w:hyperlink>
            <w:r w:rsidR="0082760B" w:rsidRPr="005D51FA">
              <w:t xml:space="preserve">, </w:t>
            </w:r>
            <w:hyperlink r:id="rId25">
              <w:r w:rsidR="0082760B" w:rsidRPr="005D51FA">
                <w:rPr>
                  <w:highlight w:val="white"/>
                </w:rPr>
                <w:t>Renesas / Intersil</w:t>
              </w:r>
            </w:hyperlink>
          </w:p>
        </w:tc>
        <w:tc>
          <w:tcPr>
            <w:tcW w:w="1440" w:type="dxa"/>
            <w:shd w:val="clear" w:color="auto" w:fill="auto"/>
            <w:tcMar>
              <w:top w:w="100" w:type="dxa"/>
              <w:left w:w="100" w:type="dxa"/>
              <w:bottom w:w="100" w:type="dxa"/>
              <w:right w:w="100" w:type="dxa"/>
            </w:tcMar>
          </w:tcPr>
          <w:p w14:paraId="23864240" w14:textId="77777777" w:rsidR="006E3102" w:rsidRPr="005D51FA" w:rsidRDefault="0082760B">
            <w:pPr>
              <w:widowControl w:val="0"/>
              <w:pBdr>
                <w:top w:val="nil"/>
                <w:left w:val="nil"/>
                <w:bottom w:val="nil"/>
                <w:right w:val="nil"/>
                <w:between w:val="nil"/>
              </w:pBdr>
              <w:spacing w:line="240" w:lineRule="auto"/>
              <w:jc w:val="center"/>
            </w:pPr>
            <w:r w:rsidRPr="005D51FA">
              <w:t>2</w:t>
            </w:r>
          </w:p>
        </w:tc>
        <w:tc>
          <w:tcPr>
            <w:tcW w:w="2130" w:type="dxa"/>
            <w:shd w:val="clear" w:color="auto" w:fill="auto"/>
            <w:tcMar>
              <w:top w:w="100" w:type="dxa"/>
              <w:left w:w="100" w:type="dxa"/>
              <w:bottom w:w="100" w:type="dxa"/>
              <w:right w:w="100" w:type="dxa"/>
            </w:tcMar>
          </w:tcPr>
          <w:p w14:paraId="70A8501D" w14:textId="5A0554ED" w:rsidR="006E3102" w:rsidRPr="005D51FA" w:rsidRDefault="005D51FA">
            <w:pPr>
              <w:widowControl w:val="0"/>
              <w:pBdr>
                <w:top w:val="nil"/>
                <w:left w:val="nil"/>
                <w:bottom w:val="nil"/>
                <w:right w:val="nil"/>
                <w:between w:val="nil"/>
              </w:pBdr>
              <w:spacing w:line="240" w:lineRule="auto"/>
              <w:jc w:val="center"/>
            </w:pPr>
            <w:r w:rsidRPr="005D51FA">
              <w:t xml:space="preserve">  </w:t>
            </w:r>
            <w:r w:rsidR="0082760B" w:rsidRPr="005D51FA">
              <w:t>4.6</w:t>
            </w:r>
            <w:r w:rsidRPr="005D51FA">
              <w:t>0</w:t>
            </w:r>
          </w:p>
        </w:tc>
      </w:tr>
      <w:tr w:rsidR="006E3102" w:rsidRPr="005D51FA" w14:paraId="724EA49F" w14:textId="77777777">
        <w:tc>
          <w:tcPr>
            <w:tcW w:w="1995" w:type="dxa"/>
            <w:shd w:val="clear" w:color="auto" w:fill="auto"/>
            <w:tcMar>
              <w:top w:w="100" w:type="dxa"/>
              <w:left w:w="100" w:type="dxa"/>
              <w:bottom w:w="100" w:type="dxa"/>
              <w:right w:w="100" w:type="dxa"/>
            </w:tcMar>
          </w:tcPr>
          <w:p w14:paraId="6744B471" w14:textId="77777777" w:rsidR="006E3102" w:rsidRPr="005D51FA" w:rsidRDefault="0082760B">
            <w:pPr>
              <w:widowControl w:val="0"/>
              <w:pBdr>
                <w:top w:val="nil"/>
                <w:left w:val="nil"/>
                <w:bottom w:val="nil"/>
                <w:right w:val="nil"/>
                <w:between w:val="nil"/>
              </w:pBdr>
              <w:spacing w:line="240" w:lineRule="auto"/>
              <w:jc w:val="center"/>
            </w:pPr>
            <w:r w:rsidRPr="005D51FA">
              <w:t>Resistor</w:t>
            </w:r>
          </w:p>
        </w:tc>
        <w:tc>
          <w:tcPr>
            <w:tcW w:w="3885" w:type="dxa"/>
            <w:shd w:val="clear" w:color="auto" w:fill="auto"/>
            <w:tcMar>
              <w:top w:w="100" w:type="dxa"/>
              <w:left w:w="100" w:type="dxa"/>
              <w:bottom w:w="100" w:type="dxa"/>
              <w:right w:w="100" w:type="dxa"/>
            </w:tcMar>
          </w:tcPr>
          <w:p w14:paraId="51CB41CB" w14:textId="77777777" w:rsidR="006E3102" w:rsidRPr="005D51FA" w:rsidRDefault="0082760B">
            <w:pPr>
              <w:widowControl w:val="0"/>
              <w:pBdr>
                <w:top w:val="nil"/>
                <w:left w:val="nil"/>
                <w:bottom w:val="nil"/>
                <w:right w:val="nil"/>
                <w:between w:val="nil"/>
              </w:pBdr>
              <w:spacing w:line="240" w:lineRule="auto"/>
              <w:jc w:val="center"/>
            </w:pPr>
            <w:r w:rsidRPr="005D51FA">
              <w:t>Panasonic</w:t>
            </w:r>
          </w:p>
        </w:tc>
        <w:tc>
          <w:tcPr>
            <w:tcW w:w="1440" w:type="dxa"/>
            <w:shd w:val="clear" w:color="auto" w:fill="auto"/>
            <w:tcMar>
              <w:top w:w="100" w:type="dxa"/>
              <w:left w:w="100" w:type="dxa"/>
              <w:bottom w:w="100" w:type="dxa"/>
              <w:right w:w="100" w:type="dxa"/>
            </w:tcMar>
          </w:tcPr>
          <w:p w14:paraId="7DA7F46A" w14:textId="77777777" w:rsidR="006E3102" w:rsidRPr="005D51FA" w:rsidRDefault="0082760B">
            <w:pPr>
              <w:widowControl w:val="0"/>
              <w:pBdr>
                <w:top w:val="nil"/>
                <w:left w:val="nil"/>
                <w:bottom w:val="nil"/>
                <w:right w:val="nil"/>
                <w:between w:val="nil"/>
              </w:pBdr>
              <w:spacing w:line="240" w:lineRule="auto"/>
              <w:jc w:val="center"/>
            </w:pPr>
            <w:r w:rsidRPr="005D51FA">
              <w:t>4</w:t>
            </w:r>
          </w:p>
        </w:tc>
        <w:tc>
          <w:tcPr>
            <w:tcW w:w="2130" w:type="dxa"/>
            <w:shd w:val="clear" w:color="auto" w:fill="auto"/>
            <w:tcMar>
              <w:top w:w="100" w:type="dxa"/>
              <w:left w:w="100" w:type="dxa"/>
              <w:bottom w:w="100" w:type="dxa"/>
              <w:right w:w="100" w:type="dxa"/>
            </w:tcMar>
          </w:tcPr>
          <w:p w14:paraId="2F588763" w14:textId="41993A23" w:rsidR="006E3102" w:rsidRPr="005D51FA" w:rsidRDefault="005D51FA">
            <w:pPr>
              <w:widowControl w:val="0"/>
              <w:pBdr>
                <w:top w:val="nil"/>
                <w:left w:val="nil"/>
                <w:bottom w:val="nil"/>
                <w:right w:val="nil"/>
                <w:between w:val="nil"/>
              </w:pBdr>
              <w:spacing w:line="240" w:lineRule="auto"/>
              <w:jc w:val="center"/>
            </w:pPr>
            <w:r w:rsidRPr="005D51FA">
              <w:t xml:space="preserve">  </w:t>
            </w:r>
            <w:r w:rsidR="0082760B" w:rsidRPr="005D51FA">
              <w:t>3.42</w:t>
            </w:r>
          </w:p>
        </w:tc>
      </w:tr>
      <w:tr w:rsidR="006E3102" w:rsidRPr="005D51FA" w14:paraId="17CD71D1" w14:textId="77777777">
        <w:tc>
          <w:tcPr>
            <w:tcW w:w="1995" w:type="dxa"/>
            <w:shd w:val="clear" w:color="auto" w:fill="auto"/>
            <w:tcMar>
              <w:top w:w="100" w:type="dxa"/>
              <w:left w:w="100" w:type="dxa"/>
              <w:bottom w:w="100" w:type="dxa"/>
              <w:right w:w="100" w:type="dxa"/>
            </w:tcMar>
          </w:tcPr>
          <w:p w14:paraId="4E0E68CA" w14:textId="77777777" w:rsidR="006E3102" w:rsidRPr="005D51FA" w:rsidRDefault="0082760B">
            <w:pPr>
              <w:widowControl w:val="0"/>
              <w:pBdr>
                <w:top w:val="nil"/>
                <w:left w:val="nil"/>
                <w:bottom w:val="nil"/>
                <w:right w:val="nil"/>
                <w:between w:val="nil"/>
              </w:pBdr>
              <w:spacing w:line="240" w:lineRule="auto"/>
              <w:jc w:val="center"/>
            </w:pPr>
            <w:r w:rsidRPr="005D51FA">
              <w:t>Capacitor</w:t>
            </w:r>
          </w:p>
        </w:tc>
        <w:tc>
          <w:tcPr>
            <w:tcW w:w="3885" w:type="dxa"/>
            <w:shd w:val="clear" w:color="auto" w:fill="auto"/>
            <w:tcMar>
              <w:top w:w="100" w:type="dxa"/>
              <w:left w:w="100" w:type="dxa"/>
              <w:bottom w:w="100" w:type="dxa"/>
              <w:right w:w="100" w:type="dxa"/>
            </w:tcMar>
          </w:tcPr>
          <w:p w14:paraId="19D6DF22" w14:textId="77777777" w:rsidR="006E3102" w:rsidRPr="005D51FA" w:rsidRDefault="0082760B">
            <w:pPr>
              <w:widowControl w:val="0"/>
              <w:pBdr>
                <w:top w:val="nil"/>
                <w:left w:val="nil"/>
                <w:bottom w:val="nil"/>
                <w:right w:val="nil"/>
                <w:between w:val="nil"/>
              </w:pBdr>
              <w:spacing w:line="240" w:lineRule="auto"/>
              <w:jc w:val="center"/>
            </w:pPr>
            <w:r w:rsidRPr="005D51FA">
              <w:t>KEMET, AVX</w:t>
            </w:r>
          </w:p>
        </w:tc>
        <w:tc>
          <w:tcPr>
            <w:tcW w:w="1440" w:type="dxa"/>
            <w:shd w:val="clear" w:color="auto" w:fill="auto"/>
            <w:tcMar>
              <w:top w:w="100" w:type="dxa"/>
              <w:left w:w="100" w:type="dxa"/>
              <w:bottom w:w="100" w:type="dxa"/>
              <w:right w:w="100" w:type="dxa"/>
            </w:tcMar>
          </w:tcPr>
          <w:p w14:paraId="633AD558" w14:textId="77777777" w:rsidR="006E3102" w:rsidRPr="005D51FA" w:rsidRDefault="0082760B">
            <w:pPr>
              <w:widowControl w:val="0"/>
              <w:pBdr>
                <w:top w:val="nil"/>
                <w:left w:val="nil"/>
                <w:bottom w:val="nil"/>
                <w:right w:val="nil"/>
                <w:between w:val="nil"/>
              </w:pBdr>
              <w:spacing w:line="240" w:lineRule="auto"/>
              <w:jc w:val="center"/>
            </w:pPr>
            <w:r w:rsidRPr="005D51FA">
              <w:t>7</w:t>
            </w:r>
          </w:p>
        </w:tc>
        <w:tc>
          <w:tcPr>
            <w:tcW w:w="2130" w:type="dxa"/>
            <w:shd w:val="clear" w:color="auto" w:fill="auto"/>
            <w:tcMar>
              <w:top w:w="100" w:type="dxa"/>
              <w:left w:w="100" w:type="dxa"/>
              <w:bottom w:w="100" w:type="dxa"/>
              <w:right w:w="100" w:type="dxa"/>
            </w:tcMar>
          </w:tcPr>
          <w:p w14:paraId="6317816F" w14:textId="08065405" w:rsidR="006E3102" w:rsidRPr="005D51FA" w:rsidRDefault="005D51FA">
            <w:pPr>
              <w:widowControl w:val="0"/>
              <w:pBdr>
                <w:top w:val="nil"/>
                <w:left w:val="nil"/>
                <w:bottom w:val="nil"/>
                <w:right w:val="nil"/>
                <w:between w:val="nil"/>
              </w:pBdr>
              <w:spacing w:line="240" w:lineRule="auto"/>
              <w:jc w:val="center"/>
            </w:pPr>
            <w:r w:rsidRPr="005D51FA">
              <w:t xml:space="preserve">  </w:t>
            </w:r>
            <w:r w:rsidR="0082760B" w:rsidRPr="005D51FA">
              <w:t>7.98</w:t>
            </w:r>
          </w:p>
        </w:tc>
      </w:tr>
      <w:tr w:rsidR="006E3102" w:rsidRPr="005D51FA" w14:paraId="03EA551C" w14:textId="77777777">
        <w:tc>
          <w:tcPr>
            <w:tcW w:w="1995" w:type="dxa"/>
            <w:shd w:val="clear" w:color="auto" w:fill="auto"/>
            <w:tcMar>
              <w:top w:w="100" w:type="dxa"/>
              <w:left w:w="100" w:type="dxa"/>
              <w:bottom w:w="100" w:type="dxa"/>
              <w:right w:w="100" w:type="dxa"/>
            </w:tcMar>
          </w:tcPr>
          <w:p w14:paraId="3F942762" w14:textId="77777777" w:rsidR="006E3102" w:rsidRPr="005D51FA" w:rsidRDefault="0082760B">
            <w:pPr>
              <w:widowControl w:val="0"/>
              <w:pBdr>
                <w:top w:val="nil"/>
                <w:left w:val="nil"/>
                <w:bottom w:val="nil"/>
                <w:right w:val="nil"/>
                <w:between w:val="nil"/>
              </w:pBdr>
              <w:spacing w:line="240" w:lineRule="auto"/>
              <w:jc w:val="center"/>
            </w:pPr>
            <w:r w:rsidRPr="005D51FA">
              <w:t>Inductor</w:t>
            </w:r>
          </w:p>
        </w:tc>
        <w:tc>
          <w:tcPr>
            <w:tcW w:w="3885" w:type="dxa"/>
            <w:shd w:val="clear" w:color="auto" w:fill="auto"/>
            <w:tcMar>
              <w:top w:w="100" w:type="dxa"/>
              <w:left w:w="100" w:type="dxa"/>
              <w:bottom w:w="100" w:type="dxa"/>
              <w:right w:w="100" w:type="dxa"/>
            </w:tcMar>
          </w:tcPr>
          <w:p w14:paraId="31B7A6E1" w14:textId="77777777" w:rsidR="006E3102" w:rsidRPr="005D51FA" w:rsidRDefault="005C3935">
            <w:pPr>
              <w:widowControl w:val="0"/>
              <w:pBdr>
                <w:top w:val="nil"/>
                <w:left w:val="nil"/>
                <w:bottom w:val="nil"/>
                <w:right w:val="nil"/>
                <w:between w:val="nil"/>
              </w:pBdr>
              <w:spacing w:line="240" w:lineRule="auto"/>
              <w:jc w:val="center"/>
            </w:pPr>
            <w:hyperlink r:id="rId26">
              <w:r w:rsidR="0082760B" w:rsidRPr="005D51FA">
                <w:rPr>
                  <w:highlight w:val="white"/>
                </w:rPr>
                <w:t>Murata Electronics</w:t>
              </w:r>
            </w:hyperlink>
          </w:p>
        </w:tc>
        <w:tc>
          <w:tcPr>
            <w:tcW w:w="1440" w:type="dxa"/>
            <w:shd w:val="clear" w:color="auto" w:fill="auto"/>
            <w:tcMar>
              <w:top w:w="100" w:type="dxa"/>
              <w:left w:w="100" w:type="dxa"/>
              <w:bottom w:w="100" w:type="dxa"/>
              <w:right w:w="100" w:type="dxa"/>
            </w:tcMar>
          </w:tcPr>
          <w:p w14:paraId="6D89DC21" w14:textId="77777777" w:rsidR="006E3102" w:rsidRPr="005D51FA" w:rsidRDefault="0082760B">
            <w:pPr>
              <w:widowControl w:val="0"/>
              <w:pBdr>
                <w:top w:val="nil"/>
                <w:left w:val="nil"/>
                <w:bottom w:val="nil"/>
                <w:right w:val="nil"/>
                <w:between w:val="nil"/>
              </w:pBdr>
              <w:spacing w:line="240" w:lineRule="auto"/>
              <w:jc w:val="center"/>
            </w:pPr>
            <w:r w:rsidRPr="005D51FA">
              <w:t>1</w:t>
            </w:r>
          </w:p>
        </w:tc>
        <w:tc>
          <w:tcPr>
            <w:tcW w:w="2130" w:type="dxa"/>
            <w:shd w:val="clear" w:color="auto" w:fill="auto"/>
            <w:tcMar>
              <w:top w:w="100" w:type="dxa"/>
              <w:left w:w="100" w:type="dxa"/>
              <w:bottom w:w="100" w:type="dxa"/>
              <w:right w:w="100" w:type="dxa"/>
            </w:tcMar>
          </w:tcPr>
          <w:p w14:paraId="5CCEC863" w14:textId="055298C4" w:rsidR="006E3102" w:rsidRPr="005D51FA" w:rsidRDefault="005D51FA">
            <w:pPr>
              <w:widowControl w:val="0"/>
              <w:pBdr>
                <w:top w:val="nil"/>
                <w:left w:val="nil"/>
                <w:bottom w:val="nil"/>
                <w:right w:val="nil"/>
                <w:between w:val="nil"/>
              </w:pBdr>
              <w:spacing w:line="240" w:lineRule="auto"/>
              <w:jc w:val="center"/>
            </w:pPr>
            <w:r w:rsidRPr="005D51FA">
              <w:t xml:space="preserve">  </w:t>
            </w:r>
            <w:r w:rsidR="0082760B" w:rsidRPr="005D51FA">
              <w:t>0.9</w:t>
            </w:r>
            <w:r w:rsidRPr="005D51FA">
              <w:t>0</w:t>
            </w:r>
          </w:p>
        </w:tc>
      </w:tr>
      <w:tr w:rsidR="006E3102" w:rsidRPr="005D51FA" w14:paraId="636D1E15" w14:textId="77777777">
        <w:tc>
          <w:tcPr>
            <w:tcW w:w="1995" w:type="dxa"/>
            <w:shd w:val="clear" w:color="auto" w:fill="auto"/>
            <w:tcMar>
              <w:top w:w="100" w:type="dxa"/>
              <w:left w:w="100" w:type="dxa"/>
              <w:bottom w:w="100" w:type="dxa"/>
              <w:right w:w="100" w:type="dxa"/>
            </w:tcMar>
          </w:tcPr>
          <w:p w14:paraId="4FCFD02A" w14:textId="77777777" w:rsidR="006E3102" w:rsidRPr="005D51FA" w:rsidRDefault="0082760B">
            <w:pPr>
              <w:widowControl w:val="0"/>
              <w:pBdr>
                <w:top w:val="nil"/>
                <w:left w:val="nil"/>
                <w:bottom w:val="nil"/>
                <w:right w:val="nil"/>
                <w:between w:val="nil"/>
              </w:pBdr>
              <w:spacing w:line="240" w:lineRule="auto"/>
              <w:jc w:val="center"/>
            </w:pPr>
            <w:r w:rsidRPr="005D51FA">
              <w:t>Switch</w:t>
            </w:r>
          </w:p>
        </w:tc>
        <w:tc>
          <w:tcPr>
            <w:tcW w:w="3885" w:type="dxa"/>
            <w:shd w:val="clear" w:color="auto" w:fill="auto"/>
            <w:tcMar>
              <w:top w:w="100" w:type="dxa"/>
              <w:left w:w="100" w:type="dxa"/>
              <w:bottom w:w="100" w:type="dxa"/>
              <w:right w:w="100" w:type="dxa"/>
            </w:tcMar>
          </w:tcPr>
          <w:p w14:paraId="7271AF8D" w14:textId="77777777" w:rsidR="006E3102" w:rsidRPr="005D51FA" w:rsidRDefault="0082760B">
            <w:pPr>
              <w:widowControl w:val="0"/>
              <w:pBdr>
                <w:top w:val="nil"/>
                <w:left w:val="nil"/>
                <w:bottom w:val="nil"/>
                <w:right w:val="nil"/>
                <w:between w:val="nil"/>
              </w:pBdr>
              <w:spacing w:line="240" w:lineRule="auto"/>
              <w:jc w:val="center"/>
              <w:rPr>
                <w:highlight w:val="white"/>
              </w:rPr>
            </w:pPr>
            <w:r w:rsidRPr="005D51FA">
              <w:rPr>
                <w:highlight w:val="white"/>
              </w:rPr>
              <w:t>ECE Shop</w:t>
            </w:r>
          </w:p>
        </w:tc>
        <w:tc>
          <w:tcPr>
            <w:tcW w:w="1440" w:type="dxa"/>
            <w:shd w:val="clear" w:color="auto" w:fill="auto"/>
            <w:tcMar>
              <w:top w:w="100" w:type="dxa"/>
              <w:left w:w="100" w:type="dxa"/>
              <w:bottom w:w="100" w:type="dxa"/>
              <w:right w:w="100" w:type="dxa"/>
            </w:tcMar>
          </w:tcPr>
          <w:p w14:paraId="0E689B54" w14:textId="77777777" w:rsidR="006E3102" w:rsidRPr="005D51FA" w:rsidRDefault="0082760B">
            <w:pPr>
              <w:widowControl w:val="0"/>
              <w:pBdr>
                <w:top w:val="nil"/>
                <w:left w:val="nil"/>
                <w:bottom w:val="nil"/>
                <w:right w:val="nil"/>
                <w:between w:val="nil"/>
              </w:pBdr>
              <w:spacing w:line="240" w:lineRule="auto"/>
              <w:jc w:val="center"/>
            </w:pPr>
            <w:r w:rsidRPr="005D51FA">
              <w:t>1</w:t>
            </w:r>
          </w:p>
        </w:tc>
        <w:tc>
          <w:tcPr>
            <w:tcW w:w="2130" w:type="dxa"/>
            <w:shd w:val="clear" w:color="auto" w:fill="auto"/>
            <w:tcMar>
              <w:top w:w="100" w:type="dxa"/>
              <w:left w:w="100" w:type="dxa"/>
              <w:bottom w:w="100" w:type="dxa"/>
              <w:right w:w="100" w:type="dxa"/>
            </w:tcMar>
          </w:tcPr>
          <w:p w14:paraId="5E1B9698" w14:textId="225F11D9" w:rsidR="006E3102" w:rsidRPr="005D51FA" w:rsidRDefault="005D51FA" w:rsidP="005D51FA">
            <w:pPr>
              <w:widowControl w:val="0"/>
              <w:pBdr>
                <w:top w:val="nil"/>
                <w:left w:val="nil"/>
                <w:bottom w:val="nil"/>
                <w:right w:val="nil"/>
                <w:between w:val="nil"/>
              </w:pBdr>
              <w:spacing w:line="240" w:lineRule="auto"/>
            </w:pPr>
            <w:r w:rsidRPr="005D51FA">
              <w:t xml:space="preserve">          </w:t>
            </w:r>
            <w:r w:rsidR="0082760B" w:rsidRPr="005D51FA">
              <w:t>~ 0.5</w:t>
            </w:r>
            <w:r w:rsidRPr="005D51FA">
              <w:t>0</w:t>
            </w:r>
          </w:p>
        </w:tc>
      </w:tr>
      <w:tr w:rsidR="006E3102" w:rsidRPr="005D51FA" w14:paraId="4A31541B" w14:textId="77777777">
        <w:tc>
          <w:tcPr>
            <w:tcW w:w="1995" w:type="dxa"/>
            <w:shd w:val="clear" w:color="auto" w:fill="auto"/>
            <w:tcMar>
              <w:top w:w="100" w:type="dxa"/>
              <w:left w:w="100" w:type="dxa"/>
              <w:bottom w:w="100" w:type="dxa"/>
              <w:right w:w="100" w:type="dxa"/>
            </w:tcMar>
          </w:tcPr>
          <w:p w14:paraId="6C27F5CD" w14:textId="77777777" w:rsidR="006E3102" w:rsidRPr="005D51FA" w:rsidRDefault="0082760B">
            <w:pPr>
              <w:widowControl w:val="0"/>
              <w:pBdr>
                <w:top w:val="nil"/>
                <w:left w:val="nil"/>
                <w:bottom w:val="nil"/>
                <w:right w:val="nil"/>
                <w:between w:val="nil"/>
              </w:pBdr>
              <w:spacing w:line="240" w:lineRule="auto"/>
              <w:jc w:val="center"/>
            </w:pPr>
            <w:r w:rsidRPr="005D51FA">
              <w:t>PCB</w:t>
            </w:r>
          </w:p>
        </w:tc>
        <w:tc>
          <w:tcPr>
            <w:tcW w:w="3885" w:type="dxa"/>
            <w:shd w:val="clear" w:color="auto" w:fill="auto"/>
            <w:tcMar>
              <w:top w:w="100" w:type="dxa"/>
              <w:left w:w="100" w:type="dxa"/>
              <w:bottom w:w="100" w:type="dxa"/>
              <w:right w:w="100" w:type="dxa"/>
            </w:tcMar>
          </w:tcPr>
          <w:p w14:paraId="540DA212" w14:textId="77777777" w:rsidR="006E3102" w:rsidRPr="005D51FA" w:rsidRDefault="0082760B">
            <w:pPr>
              <w:widowControl w:val="0"/>
              <w:pBdr>
                <w:top w:val="nil"/>
                <w:left w:val="nil"/>
                <w:bottom w:val="nil"/>
                <w:right w:val="nil"/>
                <w:between w:val="nil"/>
              </w:pBdr>
              <w:spacing w:line="240" w:lineRule="auto"/>
              <w:jc w:val="center"/>
            </w:pPr>
            <w:proofErr w:type="spellStart"/>
            <w:r w:rsidRPr="005D51FA">
              <w:t>PCBway</w:t>
            </w:r>
            <w:proofErr w:type="spellEnd"/>
          </w:p>
        </w:tc>
        <w:tc>
          <w:tcPr>
            <w:tcW w:w="1440" w:type="dxa"/>
            <w:shd w:val="clear" w:color="auto" w:fill="auto"/>
            <w:tcMar>
              <w:top w:w="100" w:type="dxa"/>
              <w:left w:w="100" w:type="dxa"/>
              <w:bottom w:w="100" w:type="dxa"/>
              <w:right w:w="100" w:type="dxa"/>
            </w:tcMar>
          </w:tcPr>
          <w:p w14:paraId="2A0F7C42" w14:textId="77777777" w:rsidR="006E3102" w:rsidRPr="005D51FA" w:rsidRDefault="0082760B">
            <w:pPr>
              <w:widowControl w:val="0"/>
              <w:pBdr>
                <w:top w:val="nil"/>
                <w:left w:val="nil"/>
                <w:bottom w:val="nil"/>
                <w:right w:val="nil"/>
                <w:between w:val="nil"/>
              </w:pBdr>
              <w:spacing w:line="240" w:lineRule="auto"/>
              <w:jc w:val="center"/>
            </w:pPr>
            <w:r w:rsidRPr="005D51FA">
              <w:t>1</w:t>
            </w:r>
          </w:p>
        </w:tc>
        <w:tc>
          <w:tcPr>
            <w:tcW w:w="2130" w:type="dxa"/>
            <w:shd w:val="clear" w:color="auto" w:fill="auto"/>
            <w:tcMar>
              <w:top w:w="100" w:type="dxa"/>
              <w:left w:w="100" w:type="dxa"/>
              <w:bottom w:w="100" w:type="dxa"/>
              <w:right w:w="100" w:type="dxa"/>
            </w:tcMar>
          </w:tcPr>
          <w:p w14:paraId="2F1EC326" w14:textId="35F08061" w:rsidR="006E3102" w:rsidRPr="005D51FA" w:rsidRDefault="005D51FA" w:rsidP="005D51FA">
            <w:pPr>
              <w:widowControl w:val="0"/>
              <w:pBdr>
                <w:top w:val="nil"/>
                <w:left w:val="nil"/>
                <w:bottom w:val="nil"/>
                <w:right w:val="nil"/>
                <w:between w:val="nil"/>
              </w:pBdr>
              <w:spacing w:line="240" w:lineRule="auto"/>
            </w:pPr>
            <w:r w:rsidRPr="005D51FA">
              <w:t xml:space="preserve">          </w:t>
            </w:r>
            <w:r w:rsidR="0082760B" w:rsidRPr="005D51FA">
              <w:t>~ 1</w:t>
            </w:r>
            <w:r w:rsidRPr="005D51FA">
              <w:t>.00</w:t>
            </w:r>
          </w:p>
        </w:tc>
      </w:tr>
      <w:tr w:rsidR="006E3102" w:rsidRPr="005D51FA" w14:paraId="652CBFE8" w14:textId="77777777">
        <w:tc>
          <w:tcPr>
            <w:tcW w:w="1995" w:type="dxa"/>
            <w:shd w:val="clear" w:color="auto" w:fill="auto"/>
            <w:tcMar>
              <w:top w:w="100" w:type="dxa"/>
              <w:left w:w="100" w:type="dxa"/>
              <w:bottom w:w="100" w:type="dxa"/>
              <w:right w:w="100" w:type="dxa"/>
            </w:tcMar>
          </w:tcPr>
          <w:p w14:paraId="61747EB3" w14:textId="77777777" w:rsidR="006E3102" w:rsidRPr="005D51FA" w:rsidRDefault="0082760B">
            <w:pPr>
              <w:widowControl w:val="0"/>
              <w:pBdr>
                <w:top w:val="nil"/>
                <w:left w:val="nil"/>
                <w:bottom w:val="nil"/>
                <w:right w:val="nil"/>
                <w:between w:val="nil"/>
              </w:pBdr>
              <w:spacing w:line="240" w:lineRule="auto"/>
              <w:jc w:val="center"/>
            </w:pPr>
            <w:r w:rsidRPr="005D51FA">
              <w:t>Cradle</w:t>
            </w:r>
          </w:p>
        </w:tc>
        <w:tc>
          <w:tcPr>
            <w:tcW w:w="3885" w:type="dxa"/>
            <w:shd w:val="clear" w:color="auto" w:fill="auto"/>
            <w:tcMar>
              <w:top w:w="100" w:type="dxa"/>
              <w:left w:w="100" w:type="dxa"/>
              <w:bottom w:w="100" w:type="dxa"/>
              <w:right w:w="100" w:type="dxa"/>
            </w:tcMar>
          </w:tcPr>
          <w:p w14:paraId="4D2D92A3" w14:textId="77777777" w:rsidR="006E3102" w:rsidRPr="005D51FA" w:rsidRDefault="0082760B">
            <w:pPr>
              <w:widowControl w:val="0"/>
              <w:pBdr>
                <w:top w:val="nil"/>
                <w:left w:val="nil"/>
                <w:bottom w:val="nil"/>
                <w:right w:val="nil"/>
                <w:between w:val="nil"/>
              </w:pBdr>
              <w:spacing w:line="240" w:lineRule="auto"/>
              <w:jc w:val="center"/>
            </w:pPr>
            <w:r w:rsidRPr="005D51FA">
              <w:t xml:space="preserve">Innovation Lab </w:t>
            </w:r>
          </w:p>
        </w:tc>
        <w:tc>
          <w:tcPr>
            <w:tcW w:w="1440" w:type="dxa"/>
            <w:shd w:val="clear" w:color="auto" w:fill="auto"/>
            <w:tcMar>
              <w:top w:w="100" w:type="dxa"/>
              <w:left w:w="100" w:type="dxa"/>
              <w:bottom w:w="100" w:type="dxa"/>
              <w:right w:w="100" w:type="dxa"/>
            </w:tcMar>
          </w:tcPr>
          <w:p w14:paraId="685F497C" w14:textId="77777777" w:rsidR="006E3102" w:rsidRPr="005D51FA" w:rsidRDefault="0082760B">
            <w:pPr>
              <w:widowControl w:val="0"/>
              <w:pBdr>
                <w:top w:val="nil"/>
                <w:left w:val="nil"/>
                <w:bottom w:val="nil"/>
                <w:right w:val="nil"/>
                <w:between w:val="nil"/>
              </w:pBdr>
              <w:spacing w:line="240" w:lineRule="auto"/>
              <w:jc w:val="center"/>
            </w:pPr>
            <w:r w:rsidRPr="005D51FA">
              <w:t>1</w:t>
            </w:r>
          </w:p>
        </w:tc>
        <w:tc>
          <w:tcPr>
            <w:tcW w:w="2130" w:type="dxa"/>
            <w:shd w:val="clear" w:color="auto" w:fill="auto"/>
            <w:tcMar>
              <w:top w:w="100" w:type="dxa"/>
              <w:left w:w="100" w:type="dxa"/>
              <w:bottom w:w="100" w:type="dxa"/>
              <w:right w:w="100" w:type="dxa"/>
            </w:tcMar>
          </w:tcPr>
          <w:p w14:paraId="2A9304D2" w14:textId="6C193FB5" w:rsidR="006E3102" w:rsidRPr="005D51FA" w:rsidRDefault="005D51FA" w:rsidP="005D51FA">
            <w:pPr>
              <w:widowControl w:val="0"/>
              <w:pBdr>
                <w:top w:val="nil"/>
                <w:left w:val="nil"/>
                <w:bottom w:val="nil"/>
                <w:right w:val="nil"/>
                <w:between w:val="nil"/>
              </w:pBdr>
              <w:spacing w:line="240" w:lineRule="auto"/>
            </w:pPr>
            <w:r w:rsidRPr="005D51FA">
              <w:t xml:space="preserve">          </w:t>
            </w:r>
            <w:r w:rsidR="0082760B" w:rsidRPr="005D51FA">
              <w:t>~ 3</w:t>
            </w:r>
            <w:r w:rsidRPr="005D51FA">
              <w:t>.00</w:t>
            </w:r>
          </w:p>
        </w:tc>
      </w:tr>
      <w:tr w:rsidR="006E3102" w:rsidRPr="005D51FA" w14:paraId="124BE16B" w14:textId="77777777" w:rsidTr="005D51FA">
        <w:trPr>
          <w:trHeight w:val="20"/>
        </w:trPr>
        <w:tc>
          <w:tcPr>
            <w:tcW w:w="7320" w:type="dxa"/>
            <w:gridSpan w:val="3"/>
            <w:shd w:val="clear" w:color="auto" w:fill="auto"/>
            <w:tcMar>
              <w:top w:w="100" w:type="dxa"/>
              <w:left w:w="100" w:type="dxa"/>
              <w:bottom w:w="100" w:type="dxa"/>
              <w:right w:w="100" w:type="dxa"/>
            </w:tcMar>
          </w:tcPr>
          <w:p w14:paraId="00CB1C66" w14:textId="77777777" w:rsidR="006E3102" w:rsidRPr="005D51FA" w:rsidRDefault="0082760B">
            <w:pPr>
              <w:widowControl w:val="0"/>
              <w:pBdr>
                <w:top w:val="nil"/>
                <w:left w:val="nil"/>
                <w:bottom w:val="nil"/>
                <w:right w:val="nil"/>
                <w:between w:val="nil"/>
              </w:pBdr>
              <w:spacing w:line="240" w:lineRule="auto"/>
              <w:rPr>
                <w:b/>
              </w:rPr>
            </w:pPr>
            <w:r w:rsidRPr="005D51FA">
              <w:rPr>
                <w:b/>
              </w:rPr>
              <w:t xml:space="preserve">         Total</w:t>
            </w:r>
          </w:p>
        </w:tc>
        <w:tc>
          <w:tcPr>
            <w:tcW w:w="2130" w:type="dxa"/>
            <w:shd w:val="clear" w:color="auto" w:fill="auto"/>
            <w:tcMar>
              <w:top w:w="100" w:type="dxa"/>
              <w:left w:w="100" w:type="dxa"/>
              <w:bottom w:w="100" w:type="dxa"/>
              <w:right w:w="100" w:type="dxa"/>
            </w:tcMar>
          </w:tcPr>
          <w:p w14:paraId="0B0D24DD" w14:textId="20B60370" w:rsidR="006E3102" w:rsidRPr="005D51FA" w:rsidRDefault="005D51FA" w:rsidP="005D51FA">
            <w:pPr>
              <w:widowControl w:val="0"/>
              <w:pBdr>
                <w:top w:val="nil"/>
                <w:left w:val="nil"/>
                <w:bottom w:val="nil"/>
                <w:right w:val="nil"/>
                <w:between w:val="nil"/>
              </w:pBdr>
              <w:spacing w:line="240" w:lineRule="auto"/>
              <w:rPr>
                <w:b/>
              </w:rPr>
            </w:pPr>
            <w:r w:rsidRPr="005D51FA">
              <w:rPr>
                <w:b/>
              </w:rPr>
              <w:t xml:space="preserve">      </w:t>
            </w:r>
            <w:r w:rsidR="0082760B" w:rsidRPr="005D51FA">
              <w:rPr>
                <w:b/>
              </w:rPr>
              <w:t>~ 121.85</w:t>
            </w:r>
          </w:p>
        </w:tc>
      </w:tr>
    </w:tbl>
    <w:p w14:paraId="04138E85" w14:textId="77777777" w:rsidR="006E3102" w:rsidRPr="005D51FA" w:rsidRDefault="0082760B">
      <w:pPr>
        <w:pStyle w:val="Heading2"/>
      </w:pPr>
      <w:bookmarkStart w:id="12" w:name="_Toc26728974"/>
      <w:r w:rsidRPr="005D51FA">
        <w:rPr>
          <w:b/>
          <w:color w:val="4F81BD"/>
          <w:sz w:val="26"/>
          <w:szCs w:val="26"/>
        </w:rPr>
        <w:t>4.2 Labor</w:t>
      </w:r>
      <w:bookmarkEnd w:id="12"/>
    </w:p>
    <w:p w14:paraId="07FA6836" w14:textId="4D88A157" w:rsidR="00F4253F" w:rsidRPr="005D51FA" w:rsidRDefault="00F4253F" w:rsidP="00F4253F">
      <w:pPr>
        <w:pStyle w:val="Caption"/>
        <w:keepNext/>
        <w:jc w:val="center"/>
      </w:pPr>
      <w:r w:rsidRPr="005D51FA">
        <w:t xml:space="preserve">Table </w:t>
      </w:r>
      <w:fldSimple w:instr=" SEQ Table \* ARABIC ">
        <w:r w:rsidR="00C21381">
          <w:rPr>
            <w:noProof/>
          </w:rPr>
          <w:t>4</w:t>
        </w:r>
      </w:fldSimple>
      <w:r w:rsidRPr="005D51FA">
        <w:t>: Labor Costs</w:t>
      </w:r>
    </w:p>
    <w:tbl>
      <w:tblPr>
        <w:tblStyle w:val="a0"/>
        <w:tblW w:w="93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65"/>
        <w:gridCol w:w="2295"/>
        <w:gridCol w:w="2160"/>
        <w:gridCol w:w="1515"/>
      </w:tblGrid>
      <w:tr w:rsidR="006E3102" w:rsidRPr="005D51FA" w14:paraId="6A54E4CF" w14:textId="77777777">
        <w:trPr>
          <w:trHeight w:val="440"/>
        </w:trPr>
        <w:tc>
          <w:tcPr>
            <w:tcW w:w="1695" w:type="dxa"/>
            <w:shd w:val="clear" w:color="auto" w:fill="auto"/>
            <w:tcMar>
              <w:top w:w="100" w:type="dxa"/>
              <w:left w:w="100" w:type="dxa"/>
              <w:bottom w:w="100" w:type="dxa"/>
              <w:right w:w="100" w:type="dxa"/>
            </w:tcMar>
          </w:tcPr>
          <w:p w14:paraId="7D4F2877"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Name</w:t>
            </w:r>
          </w:p>
        </w:tc>
        <w:tc>
          <w:tcPr>
            <w:tcW w:w="1665" w:type="dxa"/>
            <w:shd w:val="clear" w:color="auto" w:fill="auto"/>
            <w:tcMar>
              <w:top w:w="100" w:type="dxa"/>
              <w:left w:w="100" w:type="dxa"/>
              <w:bottom w:w="100" w:type="dxa"/>
              <w:right w:w="100" w:type="dxa"/>
            </w:tcMar>
          </w:tcPr>
          <w:p w14:paraId="60D062DD"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Hourly rate</w:t>
            </w:r>
          </w:p>
          <w:p w14:paraId="356DA3A9"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 xml:space="preserve"> (in dollars)</w:t>
            </w:r>
          </w:p>
        </w:tc>
        <w:tc>
          <w:tcPr>
            <w:tcW w:w="2295" w:type="dxa"/>
            <w:shd w:val="clear" w:color="auto" w:fill="auto"/>
            <w:tcMar>
              <w:top w:w="100" w:type="dxa"/>
              <w:left w:w="100" w:type="dxa"/>
              <w:bottom w:w="100" w:type="dxa"/>
              <w:right w:w="100" w:type="dxa"/>
            </w:tcMar>
          </w:tcPr>
          <w:p w14:paraId="4A2C4909"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Hours per week</w:t>
            </w:r>
          </w:p>
        </w:tc>
        <w:tc>
          <w:tcPr>
            <w:tcW w:w="2160" w:type="dxa"/>
            <w:shd w:val="clear" w:color="auto" w:fill="auto"/>
            <w:tcMar>
              <w:top w:w="100" w:type="dxa"/>
              <w:left w:w="100" w:type="dxa"/>
              <w:bottom w:w="100" w:type="dxa"/>
              <w:right w:w="100" w:type="dxa"/>
            </w:tcMar>
          </w:tcPr>
          <w:p w14:paraId="1FFAB26B"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Number of weeks</w:t>
            </w:r>
          </w:p>
        </w:tc>
        <w:tc>
          <w:tcPr>
            <w:tcW w:w="1515" w:type="dxa"/>
            <w:shd w:val="clear" w:color="auto" w:fill="auto"/>
            <w:tcMar>
              <w:top w:w="100" w:type="dxa"/>
              <w:left w:w="100" w:type="dxa"/>
              <w:bottom w:w="100" w:type="dxa"/>
              <w:right w:w="100" w:type="dxa"/>
            </w:tcMar>
          </w:tcPr>
          <w:p w14:paraId="6F9B65AB"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Total</w:t>
            </w:r>
          </w:p>
          <w:p w14:paraId="3798572B"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 xml:space="preserve"> (in dollars)</w:t>
            </w:r>
          </w:p>
        </w:tc>
      </w:tr>
      <w:tr w:rsidR="006E3102" w:rsidRPr="005D51FA" w14:paraId="38E5C63E" w14:textId="77777777" w:rsidTr="005D51FA">
        <w:trPr>
          <w:trHeight w:val="20"/>
        </w:trPr>
        <w:tc>
          <w:tcPr>
            <w:tcW w:w="1695" w:type="dxa"/>
            <w:shd w:val="clear" w:color="auto" w:fill="auto"/>
            <w:tcMar>
              <w:top w:w="100" w:type="dxa"/>
              <w:left w:w="100" w:type="dxa"/>
              <w:bottom w:w="100" w:type="dxa"/>
              <w:right w:w="100" w:type="dxa"/>
            </w:tcMar>
          </w:tcPr>
          <w:p w14:paraId="55DAD162" w14:textId="77777777" w:rsidR="006E3102" w:rsidRPr="005D51FA" w:rsidRDefault="0082760B">
            <w:pPr>
              <w:widowControl w:val="0"/>
              <w:pBdr>
                <w:top w:val="nil"/>
                <w:left w:val="nil"/>
                <w:bottom w:val="nil"/>
                <w:right w:val="nil"/>
                <w:between w:val="nil"/>
              </w:pBdr>
              <w:spacing w:line="240" w:lineRule="auto"/>
              <w:jc w:val="center"/>
            </w:pPr>
            <w:r w:rsidRPr="005D51FA">
              <w:t>Yunxiao Diao</w:t>
            </w:r>
          </w:p>
        </w:tc>
        <w:tc>
          <w:tcPr>
            <w:tcW w:w="1665" w:type="dxa"/>
            <w:shd w:val="clear" w:color="auto" w:fill="auto"/>
            <w:tcMar>
              <w:top w:w="100" w:type="dxa"/>
              <w:left w:w="100" w:type="dxa"/>
              <w:bottom w:w="100" w:type="dxa"/>
              <w:right w:w="100" w:type="dxa"/>
            </w:tcMar>
          </w:tcPr>
          <w:p w14:paraId="469F83ED" w14:textId="77777777" w:rsidR="006E3102" w:rsidRPr="005D51FA" w:rsidRDefault="0082760B">
            <w:pPr>
              <w:widowControl w:val="0"/>
              <w:pBdr>
                <w:top w:val="nil"/>
                <w:left w:val="nil"/>
                <w:bottom w:val="nil"/>
                <w:right w:val="nil"/>
                <w:between w:val="nil"/>
              </w:pBdr>
              <w:spacing w:line="240" w:lineRule="auto"/>
              <w:jc w:val="center"/>
            </w:pPr>
            <w:r w:rsidRPr="005D51FA">
              <w:t>10</w:t>
            </w:r>
          </w:p>
        </w:tc>
        <w:tc>
          <w:tcPr>
            <w:tcW w:w="2295" w:type="dxa"/>
            <w:shd w:val="clear" w:color="auto" w:fill="auto"/>
            <w:tcMar>
              <w:top w:w="100" w:type="dxa"/>
              <w:left w:w="100" w:type="dxa"/>
              <w:bottom w:w="100" w:type="dxa"/>
              <w:right w:w="100" w:type="dxa"/>
            </w:tcMar>
          </w:tcPr>
          <w:p w14:paraId="70950771" w14:textId="77777777" w:rsidR="006E3102" w:rsidRPr="005D51FA" w:rsidRDefault="0082760B">
            <w:pPr>
              <w:widowControl w:val="0"/>
              <w:pBdr>
                <w:top w:val="nil"/>
                <w:left w:val="nil"/>
                <w:bottom w:val="nil"/>
                <w:right w:val="nil"/>
                <w:between w:val="nil"/>
              </w:pBdr>
              <w:spacing w:line="240" w:lineRule="auto"/>
              <w:jc w:val="center"/>
            </w:pPr>
            <w:r w:rsidRPr="005D51FA">
              <w:t>~ 15</w:t>
            </w:r>
          </w:p>
        </w:tc>
        <w:tc>
          <w:tcPr>
            <w:tcW w:w="2160" w:type="dxa"/>
            <w:shd w:val="clear" w:color="auto" w:fill="auto"/>
            <w:tcMar>
              <w:top w:w="100" w:type="dxa"/>
              <w:left w:w="100" w:type="dxa"/>
              <w:bottom w:w="100" w:type="dxa"/>
              <w:right w:w="100" w:type="dxa"/>
            </w:tcMar>
          </w:tcPr>
          <w:p w14:paraId="204B6CEB" w14:textId="77777777" w:rsidR="006E3102" w:rsidRPr="005D51FA" w:rsidRDefault="0082760B">
            <w:pPr>
              <w:widowControl w:val="0"/>
              <w:pBdr>
                <w:top w:val="nil"/>
                <w:left w:val="nil"/>
                <w:bottom w:val="nil"/>
                <w:right w:val="nil"/>
                <w:between w:val="nil"/>
              </w:pBdr>
              <w:spacing w:line="240" w:lineRule="auto"/>
              <w:jc w:val="center"/>
            </w:pPr>
            <w:r w:rsidRPr="005D51FA">
              <w:t>7</w:t>
            </w:r>
          </w:p>
        </w:tc>
        <w:tc>
          <w:tcPr>
            <w:tcW w:w="1515" w:type="dxa"/>
            <w:shd w:val="clear" w:color="auto" w:fill="auto"/>
            <w:tcMar>
              <w:top w:w="100" w:type="dxa"/>
              <w:left w:w="100" w:type="dxa"/>
              <w:bottom w:w="100" w:type="dxa"/>
              <w:right w:w="100" w:type="dxa"/>
            </w:tcMar>
          </w:tcPr>
          <w:p w14:paraId="089E3862" w14:textId="77777777" w:rsidR="006E3102" w:rsidRPr="005D51FA" w:rsidRDefault="0082760B">
            <w:pPr>
              <w:widowControl w:val="0"/>
              <w:pBdr>
                <w:top w:val="nil"/>
                <w:left w:val="nil"/>
                <w:bottom w:val="nil"/>
                <w:right w:val="nil"/>
                <w:between w:val="nil"/>
              </w:pBdr>
              <w:spacing w:line="240" w:lineRule="auto"/>
              <w:jc w:val="center"/>
            </w:pPr>
            <w:r w:rsidRPr="005D51FA">
              <w:t>1050</w:t>
            </w:r>
          </w:p>
        </w:tc>
      </w:tr>
      <w:tr w:rsidR="006E3102" w:rsidRPr="005D51FA" w14:paraId="26BA6437" w14:textId="77777777" w:rsidTr="005D51FA">
        <w:trPr>
          <w:trHeight w:val="20"/>
        </w:trPr>
        <w:tc>
          <w:tcPr>
            <w:tcW w:w="1695" w:type="dxa"/>
            <w:shd w:val="clear" w:color="auto" w:fill="auto"/>
            <w:tcMar>
              <w:top w:w="100" w:type="dxa"/>
              <w:left w:w="100" w:type="dxa"/>
              <w:bottom w:w="100" w:type="dxa"/>
              <w:right w:w="100" w:type="dxa"/>
            </w:tcMar>
          </w:tcPr>
          <w:p w14:paraId="61F30CAB" w14:textId="77777777" w:rsidR="006E3102" w:rsidRPr="005D51FA" w:rsidRDefault="0082760B">
            <w:pPr>
              <w:widowControl w:val="0"/>
              <w:pBdr>
                <w:top w:val="nil"/>
                <w:left w:val="nil"/>
                <w:bottom w:val="nil"/>
                <w:right w:val="nil"/>
                <w:between w:val="nil"/>
              </w:pBdr>
              <w:spacing w:line="240" w:lineRule="auto"/>
              <w:jc w:val="center"/>
            </w:pPr>
            <w:proofErr w:type="spellStart"/>
            <w:r w:rsidRPr="005D51FA">
              <w:t>Qingxi</w:t>
            </w:r>
            <w:proofErr w:type="spellEnd"/>
            <w:r w:rsidRPr="005D51FA">
              <w:t xml:space="preserve"> Meng</w:t>
            </w:r>
          </w:p>
        </w:tc>
        <w:tc>
          <w:tcPr>
            <w:tcW w:w="1665" w:type="dxa"/>
            <w:shd w:val="clear" w:color="auto" w:fill="auto"/>
            <w:tcMar>
              <w:top w:w="100" w:type="dxa"/>
              <w:left w:w="100" w:type="dxa"/>
              <w:bottom w:w="100" w:type="dxa"/>
              <w:right w:w="100" w:type="dxa"/>
            </w:tcMar>
          </w:tcPr>
          <w:p w14:paraId="4439D549" w14:textId="77777777" w:rsidR="006E3102" w:rsidRPr="005D51FA" w:rsidRDefault="0082760B">
            <w:pPr>
              <w:widowControl w:val="0"/>
              <w:pBdr>
                <w:top w:val="nil"/>
                <w:left w:val="nil"/>
                <w:bottom w:val="nil"/>
                <w:right w:val="nil"/>
                <w:between w:val="nil"/>
              </w:pBdr>
              <w:spacing w:line="240" w:lineRule="auto"/>
              <w:jc w:val="center"/>
            </w:pPr>
            <w:r w:rsidRPr="005D51FA">
              <w:t>10</w:t>
            </w:r>
          </w:p>
        </w:tc>
        <w:tc>
          <w:tcPr>
            <w:tcW w:w="2295" w:type="dxa"/>
            <w:shd w:val="clear" w:color="auto" w:fill="auto"/>
            <w:tcMar>
              <w:top w:w="100" w:type="dxa"/>
              <w:left w:w="100" w:type="dxa"/>
              <w:bottom w:w="100" w:type="dxa"/>
              <w:right w:w="100" w:type="dxa"/>
            </w:tcMar>
          </w:tcPr>
          <w:p w14:paraId="79B83133" w14:textId="77777777" w:rsidR="006E3102" w:rsidRPr="005D51FA" w:rsidRDefault="0082760B">
            <w:pPr>
              <w:widowControl w:val="0"/>
              <w:pBdr>
                <w:top w:val="nil"/>
                <w:left w:val="nil"/>
                <w:bottom w:val="nil"/>
                <w:right w:val="nil"/>
                <w:between w:val="nil"/>
              </w:pBdr>
              <w:spacing w:line="240" w:lineRule="auto"/>
              <w:jc w:val="center"/>
            </w:pPr>
            <w:r w:rsidRPr="005D51FA">
              <w:t>~ 15</w:t>
            </w:r>
          </w:p>
        </w:tc>
        <w:tc>
          <w:tcPr>
            <w:tcW w:w="2160" w:type="dxa"/>
            <w:shd w:val="clear" w:color="auto" w:fill="auto"/>
            <w:tcMar>
              <w:top w:w="100" w:type="dxa"/>
              <w:left w:w="100" w:type="dxa"/>
              <w:bottom w:w="100" w:type="dxa"/>
              <w:right w:w="100" w:type="dxa"/>
            </w:tcMar>
          </w:tcPr>
          <w:p w14:paraId="2A447002" w14:textId="77777777" w:rsidR="006E3102" w:rsidRPr="005D51FA" w:rsidRDefault="0082760B">
            <w:pPr>
              <w:widowControl w:val="0"/>
              <w:pBdr>
                <w:top w:val="nil"/>
                <w:left w:val="nil"/>
                <w:bottom w:val="nil"/>
                <w:right w:val="nil"/>
                <w:between w:val="nil"/>
              </w:pBdr>
              <w:spacing w:line="240" w:lineRule="auto"/>
              <w:jc w:val="center"/>
            </w:pPr>
            <w:r w:rsidRPr="005D51FA">
              <w:t>7</w:t>
            </w:r>
          </w:p>
        </w:tc>
        <w:tc>
          <w:tcPr>
            <w:tcW w:w="1515" w:type="dxa"/>
            <w:shd w:val="clear" w:color="auto" w:fill="auto"/>
            <w:tcMar>
              <w:top w:w="100" w:type="dxa"/>
              <w:left w:w="100" w:type="dxa"/>
              <w:bottom w:w="100" w:type="dxa"/>
              <w:right w:w="100" w:type="dxa"/>
            </w:tcMar>
          </w:tcPr>
          <w:p w14:paraId="1E89C795" w14:textId="77777777" w:rsidR="006E3102" w:rsidRPr="005D51FA" w:rsidRDefault="0082760B">
            <w:pPr>
              <w:widowControl w:val="0"/>
              <w:pBdr>
                <w:top w:val="nil"/>
                <w:left w:val="nil"/>
                <w:bottom w:val="nil"/>
                <w:right w:val="nil"/>
                <w:between w:val="nil"/>
              </w:pBdr>
              <w:spacing w:line="240" w:lineRule="auto"/>
              <w:jc w:val="center"/>
            </w:pPr>
            <w:r w:rsidRPr="005D51FA">
              <w:t>1050</w:t>
            </w:r>
          </w:p>
        </w:tc>
      </w:tr>
      <w:tr w:rsidR="006E3102" w:rsidRPr="005D51FA" w14:paraId="09289048" w14:textId="77777777" w:rsidTr="005D51FA">
        <w:trPr>
          <w:trHeight w:val="20"/>
        </w:trPr>
        <w:tc>
          <w:tcPr>
            <w:tcW w:w="7815" w:type="dxa"/>
            <w:gridSpan w:val="4"/>
            <w:shd w:val="clear" w:color="auto" w:fill="auto"/>
            <w:tcMar>
              <w:top w:w="100" w:type="dxa"/>
              <w:left w:w="100" w:type="dxa"/>
              <w:bottom w:w="100" w:type="dxa"/>
              <w:right w:w="100" w:type="dxa"/>
            </w:tcMar>
          </w:tcPr>
          <w:p w14:paraId="57A35796" w14:textId="77777777" w:rsidR="006E3102" w:rsidRPr="005D51FA" w:rsidRDefault="0082760B">
            <w:pPr>
              <w:widowControl w:val="0"/>
              <w:pBdr>
                <w:top w:val="nil"/>
                <w:left w:val="nil"/>
                <w:bottom w:val="nil"/>
                <w:right w:val="nil"/>
                <w:between w:val="nil"/>
              </w:pBdr>
              <w:spacing w:line="240" w:lineRule="auto"/>
              <w:rPr>
                <w:b/>
              </w:rPr>
            </w:pPr>
            <w:r w:rsidRPr="005D51FA">
              <w:rPr>
                <w:b/>
              </w:rPr>
              <w:t xml:space="preserve">        Total</w:t>
            </w:r>
          </w:p>
        </w:tc>
        <w:tc>
          <w:tcPr>
            <w:tcW w:w="1515" w:type="dxa"/>
            <w:shd w:val="clear" w:color="auto" w:fill="auto"/>
            <w:tcMar>
              <w:top w:w="100" w:type="dxa"/>
              <w:left w:w="100" w:type="dxa"/>
              <w:bottom w:w="100" w:type="dxa"/>
              <w:right w:w="100" w:type="dxa"/>
            </w:tcMar>
          </w:tcPr>
          <w:p w14:paraId="30640BE1" w14:textId="77777777" w:rsidR="006E3102" w:rsidRPr="005D51FA" w:rsidRDefault="0082760B">
            <w:pPr>
              <w:widowControl w:val="0"/>
              <w:pBdr>
                <w:top w:val="nil"/>
                <w:left w:val="nil"/>
                <w:bottom w:val="nil"/>
                <w:right w:val="nil"/>
                <w:between w:val="nil"/>
              </w:pBdr>
              <w:spacing w:line="240" w:lineRule="auto"/>
              <w:jc w:val="center"/>
              <w:rPr>
                <w:b/>
              </w:rPr>
            </w:pPr>
            <w:r w:rsidRPr="005D51FA">
              <w:rPr>
                <w:b/>
              </w:rPr>
              <w:t>2100</w:t>
            </w:r>
          </w:p>
        </w:tc>
      </w:tr>
    </w:tbl>
    <w:p w14:paraId="02BDAD85" w14:textId="49B990FC" w:rsidR="006E3102" w:rsidRDefault="0082760B" w:rsidP="00C61227">
      <w:pPr>
        <w:pStyle w:val="Heading2"/>
        <w:rPr>
          <w:b/>
          <w:color w:val="4F81BD"/>
          <w:sz w:val="26"/>
          <w:szCs w:val="26"/>
        </w:rPr>
      </w:pPr>
      <w:bookmarkStart w:id="13" w:name="_Toc26728975"/>
      <w:r>
        <w:rPr>
          <w:b/>
          <w:color w:val="4F81BD"/>
          <w:sz w:val="26"/>
          <w:szCs w:val="26"/>
        </w:rPr>
        <w:lastRenderedPageBreak/>
        <w:t>4.3 Schedule</w:t>
      </w:r>
      <w:bookmarkEnd w:id="13"/>
    </w:p>
    <w:p w14:paraId="723855A4" w14:textId="7728785E" w:rsidR="00612AD0" w:rsidRDefault="00612AD0" w:rsidP="00612AD0">
      <w:pPr>
        <w:pStyle w:val="Caption"/>
        <w:keepNext/>
        <w:jc w:val="center"/>
      </w:pPr>
      <w:r>
        <w:t xml:space="preserve">Table </w:t>
      </w:r>
      <w:fldSimple w:instr=" SEQ Table \* ARABIC ">
        <w:r w:rsidR="00C21381">
          <w:rPr>
            <w:noProof/>
          </w:rPr>
          <w:t>5</w:t>
        </w:r>
      </w:fldSimple>
      <w:r>
        <w:t>: Schedule</w:t>
      </w:r>
    </w:p>
    <w:p w14:paraId="255DAD80" w14:textId="1938A0B6" w:rsidR="00612AD0" w:rsidRPr="00612AD0" w:rsidRDefault="00612AD0" w:rsidP="00612AD0">
      <w:r w:rsidRPr="00612AD0">
        <w:rPr>
          <w:noProof/>
        </w:rPr>
        <w:drawing>
          <wp:inline distT="0" distB="0" distL="0" distR="0" wp14:anchorId="2C7A1DB7" wp14:editId="3BDDA116">
            <wp:extent cx="5943600" cy="5899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899150"/>
                    </a:xfrm>
                    <a:prstGeom prst="rect">
                      <a:avLst/>
                    </a:prstGeom>
                    <a:noFill/>
                    <a:ln>
                      <a:noFill/>
                    </a:ln>
                  </pic:spPr>
                </pic:pic>
              </a:graphicData>
            </a:graphic>
          </wp:inline>
        </w:drawing>
      </w:r>
    </w:p>
    <w:p w14:paraId="28B5D010" w14:textId="77777777" w:rsidR="00F4253F" w:rsidRPr="00F4253F" w:rsidRDefault="00F4253F" w:rsidP="00F4253F"/>
    <w:p w14:paraId="7F932026" w14:textId="00C982A0" w:rsidR="006E3102" w:rsidRPr="00F4253F" w:rsidRDefault="0082760B" w:rsidP="00F4253F">
      <w:r>
        <w:br w:type="page"/>
      </w:r>
      <w:bookmarkStart w:id="14" w:name="_Toc26728976"/>
      <w:r>
        <w:rPr>
          <w:b/>
          <w:color w:val="366091"/>
          <w:sz w:val="28"/>
          <w:szCs w:val="28"/>
        </w:rPr>
        <w:lastRenderedPageBreak/>
        <w:t>5. Conclusion</w:t>
      </w:r>
      <w:bookmarkEnd w:id="14"/>
    </w:p>
    <w:p w14:paraId="4A453F80" w14:textId="77777777" w:rsidR="006E3102" w:rsidRDefault="0082760B">
      <w:pPr>
        <w:pStyle w:val="Heading2"/>
        <w:spacing w:before="200" w:after="0"/>
        <w:rPr>
          <w:rFonts w:ascii="Cambria" w:eastAsia="Cambria" w:hAnsi="Cambria" w:cs="Cambria"/>
          <w:b/>
          <w:color w:val="4F81BD"/>
          <w:sz w:val="26"/>
          <w:szCs w:val="26"/>
        </w:rPr>
      </w:pPr>
      <w:bookmarkStart w:id="15" w:name="_Toc26728977"/>
      <w:r>
        <w:rPr>
          <w:rFonts w:ascii="Cambria" w:eastAsia="Cambria" w:hAnsi="Cambria" w:cs="Cambria"/>
          <w:b/>
          <w:color w:val="4F81BD"/>
          <w:sz w:val="26"/>
          <w:szCs w:val="26"/>
        </w:rPr>
        <w:t>5.1 Accomplishments</w:t>
      </w:r>
      <w:bookmarkEnd w:id="15"/>
    </w:p>
    <w:p w14:paraId="5DA1E857" w14:textId="77777777" w:rsidR="006E3102" w:rsidRDefault="0082760B">
      <w:r>
        <w:t xml:space="preserve">Overall, we succeed in finishing the project by meeting most of the verifications. For the power module, both the linear and switching regulator meet the requirements by providing correct voltage within the tolerance. For the heating module, the PTC heater meet the temperature requirement within the tolerance. Also, the PTC heater meets the time requirement and lasts more than 30 minutes. For the optical module, the focus distance and the field of view requirements are met, and a clear footage is captured. </w:t>
      </w:r>
    </w:p>
    <w:p w14:paraId="275B3F74" w14:textId="7C347720" w:rsidR="006E3102" w:rsidRDefault="0082760B">
      <w:r>
        <w:t xml:space="preserve">Our final </w:t>
      </w:r>
      <w:r w:rsidR="005D51FA">
        <w:t>product could</w:t>
      </w:r>
      <w:r>
        <w:t xml:space="preserve"> heat up the testing sample and trigger the LAMP reaction for more than 30 minutes. Furthermore, our final product allows the user to capture a clear footage of the testing results.</w:t>
      </w:r>
    </w:p>
    <w:p w14:paraId="729E038E" w14:textId="77777777" w:rsidR="006E3102" w:rsidRDefault="0082760B">
      <w:pPr>
        <w:pStyle w:val="Heading2"/>
        <w:spacing w:before="200" w:after="0"/>
        <w:rPr>
          <w:rFonts w:ascii="Cambria" w:eastAsia="Cambria" w:hAnsi="Cambria" w:cs="Cambria"/>
          <w:b/>
          <w:color w:val="4F81BD"/>
          <w:sz w:val="26"/>
          <w:szCs w:val="26"/>
        </w:rPr>
      </w:pPr>
      <w:bookmarkStart w:id="16" w:name="_ulpjsjx6umhu" w:colFirst="0" w:colLast="0"/>
      <w:bookmarkStart w:id="17" w:name="_Toc26728978"/>
      <w:bookmarkEnd w:id="16"/>
      <w:r>
        <w:rPr>
          <w:rFonts w:ascii="Cambria" w:eastAsia="Cambria" w:hAnsi="Cambria" w:cs="Cambria"/>
          <w:b/>
          <w:color w:val="4F81BD"/>
          <w:sz w:val="26"/>
          <w:szCs w:val="26"/>
        </w:rPr>
        <w:t>5.2 Uncertainties</w:t>
      </w:r>
      <w:bookmarkEnd w:id="17"/>
    </w:p>
    <w:p w14:paraId="32FB4431" w14:textId="77777777" w:rsidR="006E3102" w:rsidRDefault="0082760B">
      <w:pPr>
        <w:spacing w:after="200"/>
      </w:pPr>
      <w:r>
        <w:t xml:space="preserve">One of the unsatisfactory results is that we can still see undesirable lights from LED on the captured image. This is caused by the fact that the LED lights still pass partially through the optical filter. The intensity of the LED at 530 nm wavelength is around 5%, which is still too large. Since our optical filter has a center wavelength at 530 nm, the unfiltered lights from LED will greatly affect the quality of image.  </w:t>
      </w:r>
    </w:p>
    <w:p w14:paraId="6C73CAF7" w14:textId="77777777" w:rsidR="006E3102" w:rsidRDefault="0082760B">
      <w:pPr>
        <w:spacing w:after="200"/>
      </w:pPr>
      <w:r>
        <w:t xml:space="preserve">Another unsatisfactory result is that the PTC heater rises to the desired temperature in around 8 minutes. Although the rising speed is not listed in our requirements, the long rising time is not desirable. Since the whole reaction only requires about 30 minutes, the rising time of PTC heater is more than a quarter of the reaction time.   </w:t>
      </w:r>
    </w:p>
    <w:p w14:paraId="313E444B" w14:textId="77777777" w:rsidR="006E3102" w:rsidRDefault="0082760B">
      <w:pPr>
        <w:pStyle w:val="Heading2"/>
        <w:spacing w:before="200" w:after="0"/>
        <w:rPr>
          <w:rFonts w:ascii="Cambria" w:eastAsia="Cambria" w:hAnsi="Cambria" w:cs="Cambria"/>
          <w:b/>
          <w:color w:val="4F81BD"/>
          <w:sz w:val="26"/>
          <w:szCs w:val="26"/>
        </w:rPr>
      </w:pPr>
      <w:bookmarkStart w:id="18" w:name="_Toc26728979"/>
      <w:r>
        <w:rPr>
          <w:rFonts w:ascii="Cambria" w:eastAsia="Cambria" w:hAnsi="Cambria" w:cs="Cambria"/>
          <w:b/>
          <w:color w:val="4F81BD"/>
          <w:sz w:val="26"/>
          <w:szCs w:val="26"/>
        </w:rPr>
        <w:t>5.3 Ethical considerations</w:t>
      </w:r>
      <w:bookmarkEnd w:id="18"/>
    </w:p>
    <w:p w14:paraId="3CCEADB7" w14:textId="1B6DBB70" w:rsidR="006E3102" w:rsidRDefault="0082760B">
      <w:pPr>
        <w:pBdr>
          <w:top w:val="nil"/>
          <w:left w:val="nil"/>
          <w:bottom w:val="nil"/>
          <w:right w:val="nil"/>
          <w:between w:val="nil"/>
        </w:pBdr>
      </w:pPr>
      <w:r>
        <w:t>We need to examine all aspects of IEEE Code of Ethics [</w:t>
      </w:r>
      <w:r w:rsidR="005D51FA">
        <w:t>8</w:t>
      </w:r>
      <w:r>
        <w:t xml:space="preserve">] that are relevant to our project. The IEEE Codes of Ethics #2 states that “to avoid real or perceived conflicts of interest whenever possible, and to disclose them to affected parties when they do exist”. Since we work closely with the patients’ health information related to HIV, we need to disclose that information and make them only available to the patients and related doctors. We need to make sure that we will not send those data to other interested parties who may utilize that private information for their own purposes. If the private information of patients is leaked to parties with interest of conflict, our plan is to inform the patients immediately and try our best to invalidate the leaked data. In addition, the IEEE Codes of Ethics #9 states that “to avoid injuring others, their property, reputation, or employment by false or malicious action”. In our case, we need to make sure that our product will not do harm or injury to the user. For example, the user may heat the PTC heater to the wrong temperature so that the heater may possibly burn the users. In order to prevent this, we will add some protections in the future that can cut off the power if the heater overheats. Another mitigation plan is to use LED indicator to warn the user once the heater exceeds the normal temperature. </w:t>
      </w:r>
    </w:p>
    <w:p w14:paraId="5FEB0F5C" w14:textId="77777777" w:rsidR="006E3102" w:rsidRDefault="006E3102"/>
    <w:p w14:paraId="57B91A02" w14:textId="77777777" w:rsidR="006E3102" w:rsidRDefault="006E3102">
      <w:pPr>
        <w:spacing w:after="200"/>
        <w:rPr>
          <w:rFonts w:ascii="Calibri" w:eastAsia="Calibri" w:hAnsi="Calibri" w:cs="Calibri"/>
        </w:rPr>
      </w:pPr>
    </w:p>
    <w:p w14:paraId="7327938B" w14:textId="77777777" w:rsidR="006E3102" w:rsidRDefault="0082760B">
      <w:pPr>
        <w:pStyle w:val="Heading2"/>
        <w:spacing w:before="200" w:after="0"/>
        <w:rPr>
          <w:rFonts w:ascii="Cambria" w:eastAsia="Cambria" w:hAnsi="Cambria" w:cs="Cambria"/>
          <w:b/>
          <w:color w:val="4F81BD"/>
          <w:sz w:val="26"/>
          <w:szCs w:val="26"/>
        </w:rPr>
      </w:pPr>
      <w:bookmarkStart w:id="19" w:name="_Toc26728980"/>
      <w:r>
        <w:rPr>
          <w:rFonts w:ascii="Cambria" w:eastAsia="Cambria" w:hAnsi="Cambria" w:cs="Cambria"/>
          <w:b/>
          <w:color w:val="4F81BD"/>
          <w:sz w:val="26"/>
          <w:szCs w:val="26"/>
        </w:rPr>
        <w:lastRenderedPageBreak/>
        <w:t>5.4 Future work</w:t>
      </w:r>
      <w:bookmarkEnd w:id="19"/>
    </w:p>
    <w:p w14:paraId="50542D03" w14:textId="77777777" w:rsidR="006E3102" w:rsidRDefault="0082760B">
      <w:r>
        <w:t xml:space="preserve">There are some future improvements to be made for our project. First of all, we could use the thermal sensor to design a control loop to control PTC heater’s temperature more accurately. Now we just manually find the desired voltage for the PTC heater. However, the temperature of the PTC heater is subject to the environment changes. Using control looping could be more robust to the external changes. </w:t>
      </w:r>
    </w:p>
    <w:p w14:paraId="484FAD1F" w14:textId="77777777" w:rsidR="006E3102" w:rsidRDefault="0082760B">
      <w:r>
        <w:t xml:space="preserve">Another improvement to be made is that we use one more filter to filter the LED lights. Now we could still see undesirable noise from LED lights in the captured image. A </w:t>
      </w:r>
      <w:proofErr w:type="spellStart"/>
      <w:r>
        <w:t>shortpass</w:t>
      </w:r>
      <w:proofErr w:type="spellEnd"/>
      <w:r>
        <w:t xml:space="preserve"> filter designed specifically for the LEDs could ensure that nearly no lights from LEDs could affect the captured image.</w:t>
      </w:r>
    </w:p>
    <w:p w14:paraId="33B160B8" w14:textId="77777777" w:rsidR="006E3102" w:rsidRDefault="0082760B">
      <w:r>
        <w:t>In addition, we need to change the voltage regulators in the future. Since the design for the cartridge is not fixed, we need to adapt our design accordingly in the future. Specifically, we need to change the resistors for the voltage regulator when a slightly different temperature is desired.</w:t>
      </w:r>
    </w:p>
    <w:p w14:paraId="36D8403F" w14:textId="77777777" w:rsidR="006E3102" w:rsidRDefault="006E3102"/>
    <w:p w14:paraId="21257CB7" w14:textId="77777777" w:rsidR="006E3102" w:rsidRDefault="0082760B">
      <w:r>
        <w:br w:type="page"/>
      </w:r>
    </w:p>
    <w:p w14:paraId="362E4B6D" w14:textId="77777777" w:rsidR="006E3102" w:rsidRDefault="0082760B">
      <w:pPr>
        <w:pStyle w:val="Heading1"/>
        <w:spacing w:before="480" w:after="0"/>
        <w:rPr>
          <w:rFonts w:ascii="Cambria" w:eastAsia="Cambria" w:hAnsi="Cambria" w:cs="Cambria"/>
          <w:b/>
          <w:color w:val="366091"/>
          <w:sz w:val="28"/>
          <w:szCs w:val="28"/>
        </w:rPr>
      </w:pPr>
      <w:bookmarkStart w:id="20" w:name="_Toc26728981"/>
      <w:r>
        <w:rPr>
          <w:rFonts w:ascii="Cambria" w:eastAsia="Cambria" w:hAnsi="Cambria" w:cs="Cambria"/>
          <w:b/>
          <w:color w:val="366091"/>
          <w:sz w:val="28"/>
          <w:szCs w:val="28"/>
        </w:rPr>
        <w:lastRenderedPageBreak/>
        <w:t>References</w:t>
      </w:r>
      <w:bookmarkEnd w:id="20"/>
    </w:p>
    <w:p w14:paraId="2910715C" w14:textId="77777777" w:rsidR="006E3102" w:rsidRDefault="006E3102">
      <w:pPr>
        <w:spacing w:after="200"/>
        <w:ind w:left="431"/>
        <w:rPr>
          <w:rFonts w:ascii="Calibri" w:eastAsia="Calibri" w:hAnsi="Calibri" w:cs="Calibri"/>
        </w:rPr>
      </w:pPr>
    </w:p>
    <w:p w14:paraId="76D9AB50" w14:textId="77777777" w:rsidR="006E3102" w:rsidRDefault="0082760B" w:rsidP="00612AD0">
      <w:pPr>
        <w:pBdr>
          <w:top w:val="nil"/>
          <w:left w:val="nil"/>
          <w:bottom w:val="nil"/>
          <w:right w:val="nil"/>
          <w:between w:val="nil"/>
        </w:pBdr>
        <w:spacing w:after="200"/>
        <w:ind w:left="431" w:hanging="431"/>
        <w:rPr>
          <w:rFonts w:ascii="Calibri" w:eastAsia="Calibri" w:hAnsi="Calibri" w:cs="Calibri"/>
        </w:rPr>
      </w:pPr>
      <w:r>
        <w:rPr>
          <w:rFonts w:ascii="Calibri" w:eastAsia="Calibri" w:hAnsi="Calibri" w:cs="Calibri"/>
        </w:rPr>
        <w:t>[1]</w:t>
      </w:r>
      <w:r>
        <w:rPr>
          <w:rFonts w:ascii="Calibri" w:eastAsia="Calibri" w:hAnsi="Calibri" w:cs="Calibri"/>
        </w:rPr>
        <w:tab/>
      </w:r>
      <w:r w:rsidRPr="00612AD0">
        <w:rPr>
          <w:rFonts w:ascii="Calibri" w:eastAsia="Calibri" w:hAnsi="Calibri" w:cs="Calibri"/>
        </w:rPr>
        <w:t>HIV &amp; AIDS</w:t>
      </w:r>
      <w:r>
        <w:rPr>
          <w:rFonts w:ascii="Calibri" w:eastAsia="Calibri" w:hAnsi="Calibri" w:cs="Calibri"/>
        </w:rPr>
        <w:t xml:space="preserve">, Pathfinder International. Available at: </w:t>
      </w:r>
      <w:hyperlink r:id="rId28">
        <w:r w:rsidRPr="00612AD0">
          <w:rPr>
            <w:rFonts w:ascii="Calibri" w:eastAsia="Calibri" w:hAnsi="Calibri" w:cs="Calibri"/>
          </w:rPr>
          <w:t>https://www.pathfinder.org/focus-areas/hivaids/?gclid=EAIaIQobChMIzNyE2YDR5AIVeSCtBh3ADwImEAAYASAAEgL-lvD_BwE</w:t>
        </w:r>
      </w:hyperlink>
      <w:r>
        <w:rPr>
          <w:rFonts w:ascii="Calibri" w:eastAsia="Calibri" w:hAnsi="Calibri" w:cs="Calibri"/>
        </w:rPr>
        <w:t>.</w:t>
      </w:r>
    </w:p>
    <w:p w14:paraId="178E148D" w14:textId="77777777" w:rsidR="006E3102" w:rsidRDefault="0082760B" w:rsidP="00612AD0">
      <w:pPr>
        <w:pBdr>
          <w:top w:val="nil"/>
          <w:left w:val="nil"/>
          <w:bottom w:val="nil"/>
          <w:right w:val="nil"/>
          <w:between w:val="nil"/>
        </w:pBdr>
        <w:spacing w:after="200"/>
        <w:ind w:left="431" w:hanging="431"/>
        <w:rPr>
          <w:rFonts w:ascii="Calibri" w:eastAsia="Calibri" w:hAnsi="Calibri" w:cs="Calibri"/>
        </w:rPr>
      </w:pPr>
      <w:r>
        <w:rPr>
          <w:rFonts w:ascii="Calibri" w:eastAsia="Calibri" w:hAnsi="Calibri" w:cs="Calibri"/>
        </w:rPr>
        <w:t>[2]</w:t>
      </w:r>
      <w:r>
        <w:rPr>
          <w:rFonts w:ascii="Calibri" w:eastAsia="Calibri" w:hAnsi="Calibri" w:cs="Calibri"/>
        </w:rPr>
        <w:tab/>
        <w:t xml:space="preserve">P. Smith, M. Wallace, L. -G. </w:t>
      </w:r>
      <w:proofErr w:type="spellStart"/>
      <w:r>
        <w:rPr>
          <w:rFonts w:ascii="Calibri" w:eastAsia="Calibri" w:hAnsi="Calibri" w:cs="Calibri"/>
        </w:rPr>
        <w:t>Bekker</w:t>
      </w:r>
      <w:proofErr w:type="spellEnd"/>
      <w:r>
        <w:rPr>
          <w:rFonts w:ascii="Calibri" w:eastAsia="Calibri" w:hAnsi="Calibri" w:cs="Calibri"/>
        </w:rPr>
        <w:t xml:space="preserve">, </w:t>
      </w:r>
      <w:r w:rsidRPr="00612AD0">
        <w:rPr>
          <w:rFonts w:ascii="Calibri" w:eastAsia="Calibri" w:hAnsi="Calibri" w:cs="Calibri"/>
        </w:rPr>
        <w:t>Adolescents’ experience of a rapid HIV self-testing device in youth-friendly clinic settings in Cape Town South Africa: a cross-sectional community based usability study,</w:t>
      </w:r>
      <w:r>
        <w:rPr>
          <w:rFonts w:ascii="Calibri" w:eastAsia="Calibri" w:hAnsi="Calibri" w:cs="Calibri"/>
        </w:rPr>
        <w:t xml:space="preserve"> Journal of the International AIDS Society, vol. 19, no. 1, p. 21111, 2016.</w:t>
      </w:r>
    </w:p>
    <w:p w14:paraId="40B71BB2" w14:textId="552E6757" w:rsidR="006E3102" w:rsidRDefault="0082760B" w:rsidP="00612AD0">
      <w:pPr>
        <w:pBdr>
          <w:top w:val="nil"/>
          <w:left w:val="nil"/>
          <w:bottom w:val="nil"/>
          <w:right w:val="nil"/>
          <w:between w:val="nil"/>
        </w:pBdr>
        <w:spacing w:after="200"/>
        <w:ind w:left="431" w:hanging="431"/>
        <w:rPr>
          <w:rFonts w:ascii="Calibri" w:eastAsia="Calibri" w:hAnsi="Calibri" w:cs="Calibri"/>
        </w:rPr>
      </w:pPr>
      <w:r>
        <w:rPr>
          <w:rFonts w:ascii="Calibri" w:eastAsia="Calibri" w:hAnsi="Calibri" w:cs="Calibri"/>
        </w:rPr>
        <w:t>[3]</w:t>
      </w:r>
      <w:r>
        <w:rPr>
          <w:rFonts w:ascii="Calibri" w:eastAsia="Calibri" w:hAnsi="Calibri" w:cs="Calibri"/>
        </w:rPr>
        <w:tab/>
        <w:t xml:space="preserve">Contrast (vision). Available at:  </w:t>
      </w:r>
      <w:hyperlink r:id="rId29">
        <w:r w:rsidRPr="00612AD0">
          <w:rPr>
            <w:rFonts w:ascii="Calibri" w:eastAsia="Calibri" w:hAnsi="Calibri" w:cs="Calibri"/>
          </w:rPr>
          <w:t>https://en.wikipedia.org/wiki/Contrast_(vision)</w:t>
        </w:r>
      </w:hyperlink>
      <w:r>
        <w:rPr>
          <w:rFonts w:ascii="Calibri" w:eastAsia="Calibri" w:hAnsi="Calibri" w:cs="Calibri"/>
        </w:rPr>
        <w:t>. Accessed September 2019.</w:t>
      </w:r>
    </w:p>
    <w:p w14:paraId="4BAE5787" w14:textId="77777777" w:rsidR="006E3102" w:rsidRPr="00612AD0" w:rsidRDefault="0082760B">
      <w:pPr>
        <w:pBdr>
          <w:top w:val="nil"/>
          <w:left w:val="nil"/>
          <w:bottom w:val="nil"/>
          <w:right w:val="nil"/>
          <w:between w:val="nil"/>
        </w:pBdr>
        <w:spacing w:after="200"/>
        <w:ind w:left="431" w:hanging="431"/>
        <w:rPr>
          <w:rFonts w:ascii="Calibri" w:eastAsia="Calibri" w:hAnsi="Calibri" w:cs="Calibri"/>
        </w:rPr>
      </w:pPr>
      <w:r>
        <w:rPr>
          <w:rFonts w:ascii="Calibri" w:eastAsia="Calibri" w:hAnsi="Calibri" w:cs="Calibri"/>
        </w:rPr>
        <w:t>[4]</w:t>
      </w:r>
      <w:r>
        <w:rPr>
          <w:rFonts w:ascii="Calibri" w:eastAsia="Calibri" w:hAnsi="Calibri" w:cs="Calibri"/>
        </w:rPr>
        <w:tab/>
        <w:t xml:space="preserve">W. Chen, H. Yu, F. Sun, A. </w:t>
      </w:r>
      <w:proofErr w:type="spellStart"/>
      <w:r>
        <w:rPr>
          <w:rFonts w:ascii="Calibri" w:eastAsia="Calibri" w:hAnsi="Calibri" w:cs="Calibri"/>
        </w:rPr>
        <w:t>Ornob</w:t>
      </w:r>
      <w:proofErr w:type="spellEnd"/>
      <w:r>
        <w:rPr>
          <w:rFonts w:ascii="Calibri" w:eastAsia="Calibri" w:hAnsi="Calibri" w:cs="Calibri"/>
        </w:rPr>
        <w:t xml:space="preserve">, R. </w:t>
      </w:r>
      <w:proofErr w:type="spellStart"/>
      <w:r>
        <w:rPr>
          <w:rFonts w:ascii="Calibri" w:eastAsia="Calibri" w:hAnsi="Calibri" w:cs="Calibri"/>
        </w:rPr>
        <w:t>Brisbin</w:t>
      </w:r>
      <w:proofErr w:type="spellEnd"/>
      <w:r>
        <w:rPr>
          <w:rFonts w:ascii="Calibri" w:eastAsia="Calibri" w:hAnsi="Calibri" w:cs="Calibri"/>
        </w:rPr>
        <w:t xml:space="preserve">, A. Ganguli, V. </w:t>
      </w:r>
      <w:proofErr w:type="spellStart"/>
      <w:r>
        <w:rPr>
          <w:rFonts w:ascii="Calibri" w:eastAsia="Calibri" w:hAnsi="Calibri" w:cs="Calibri"/>
        </w:rPr>
        <w:t>Vemuri</w:t>
      </w:r>
      <w:proofErr w:type="spellEnd"/>
      <w:r>
        <w:rPr>
          <w:rFonts w:ascii="Calibri" w:eastAsia="Calibri" w:hAnsi="Calibri" w:cs="Calibri"/>
        </w:rPr>
        <w:t xml:space="preserve">, P. </w:t>
      </w:r>
      <w:proofErr w:type="spellStart"/>
      <w:r>
        <w:rPr>
          <w:rFonts w:ascii="Calibri" w:eastAsia="Calibri" w:hAnsi="Calibri" w:cs="Calibri"/>
        </w:rPr>
        <w:t>Strzebonski</w:t>
      </w:r>
      <w:proofErr w:type="spellEnd"/>
      <w:r>
        <w:rPr>
          <w:rFonts w:ascii="Calibri" w:eastAsia="Calibri" w:hAnsi="Calibri" w:cs="Calibri"/>
        </w:rPr>
        <w:t>, G. Cui, K. J. Allen, S. A. D</w:t>
      </w:r>
      <w:r w:rsidRPr="00612AD0">
        <w:rPr>
          <w:rFonts w:ascii="Calibri" w:eastAsia="Calibri" w:hAnsi="Calibri" w:cs="Calibri"/>
        </w:rPr>
        <w:t>esai, W. Lin, D. M. Nash, D. L. Hirschberg, I. Brooks, R. Bashir, B. T. Cunningham, Mobile</w:t>
      </w:r>
      <w:r>
        <w:rPr>
          <w:rFonts w:ascii="Calibri" w:eastAsia="Calibri" w:hAnsi="Calibri" w:cs="Calibri"/>
          <w:i/>
        </w:rPr>
        <w:t xml:space="preserve"> Platform for Multiplexed Detection and Differentiation of Disease-Specific Nucleic Acid Sequences, Using Microfluidic Loop-Mediated Isothermal Amplification and Smartphone Detection, Analytical </w:t>
      </w:r>
      <w:r w:rsidRPr="00612AD0">
        <w:rPr>
          <w:rFonts w:ascii="Calibri" w:eastAsia="Calibri" w:hAnsi="Calibri" w:cs="Calibri"/>
        </w:rPr>
        <w:t xml:space="preserve">Chemistry 2017 89 (21), 11219-11226. </w:t>
      </w:r>
      <w:r w:rsidRPr="00612AD0">
        <w:rPr>
          <w:rFonts w:ascii="Calibri" w:eastAsia="Calibri" w:hAnsi="Calibri" w:cs="Calibri"/>
        </w:rPr>
        <w:tab/>
      </w:r>
    </w:p>
    <w:p w14:paraId="7A60A40A" w14:textId="7671F585" w:rsidR="006E3102" w:rsidRDefault="0082760B">
      <w:pPr>
        <w:pBdr>
          <w:top w:val="nil"/>
          <w:left w:val="nil"/>
          <w:bottom w:val="nil"/>
          <w:right w:val="nil"/>
          <w:between w:val="nil"/>
        </w:pBdr>
        <w:spacing w:after="200"/>
        <w:ind w:left="431" w:hanging="431"/>
        <w:rPr>
          <w:rFonts w:ascii="Calibri" w:eastAsia="Calibri" w:hAnsi="Calibri" w:cs="Calibri"/>
        </w:rPr>
      </w:pPr>
      <w:r>
        <w:rPr>
          <w:rFonts w:ascii="Calibri" w:eastAsia="Calibri" w:hAnsi="Calibri" w:cs="Calibri"/>
        </w:rPr>
        <w:t>[5]</w:t>
      </w:r>
      <w:r w:rsidRPr="00612AD0">
        <w:rPr>
          <w:rFonts w:ascii="Calibri" w:eastAsia="Calibri" w:hAnsi="Calibri" w:cs="Calibri"/>
        </w:rPr>
        <w:tab/>
        <w:t xml:space="preserve"> ISL80410, 40V, Low Quiescent Current, High Accuracy, 150mA Linear Regulator, </w:t>
      </w:r>
      <w:r w:rsidR="00612AD0">
        <w:rPr>
          <w:rFonts w:ascii="Calibri" w:eastAsia="Calibri" w:hAnsi="Calibri" w:cs="Calibri"/>
        </w:rPr>
        <w:t>Available at:</w:t>
      </w:r>
      <w:r w:rsidRPr="00612AD0">
        <w:rPr>
          <w:rFonts w:ascii="Calibri" w:eastAsia="Calibri" w:hAnsi="Calibri" w:cs="Calibri"/>
        </w:rPr>
        <w:t xml:space="preserve"> </w:t>
      </w:r>
      <w:hyperlink r:id="rId30">
        <w:r w:rsidRPr="00612AD0">
          <w:rPr>
            <w:rFonts w:ascii="Calibri" w:eastAsia="Calibri" w:hAnsi="Calibri" w:cs="Calibri"/>
          </w:rPr>
          <w:t>https://www.mouser.com/datasheet/2/698/isl80410-1529524.pdf</w:t>
        </w:r>
      </w:hyperlink>
      <w:r w:rsidR="00612AD0" w:rsidRPr="00612AD0">
        <w:rPr>
          <w:rFonts w:ascii="Calibri" w:eastAsia="Calibri" w:hAnsi="Calibri" w:cs="Calibri"/>
        </w:rPr>
        <w:t>.</w:t>
      </w:r>
    </w:p>
    <w:p w14:paraId="68821734" w14:textId="3EEE90D9" w:rsidR="006E3102" w:rsidRPr="00612AD0" w:rsidRDefault="0082760B">
      <w:pPr>
        <w:pBdr>
          <w:top w:val="nil"/>
          <w:left w:val="nil"/>
          <w:bottom w:val="nil"/>
          <w:right w:val="nil"/>
          <w:between w:val="nil"/>
        </w:pBdr>
        <w:spacing w:after="200"/>
        <w:ind w:left="431" w:hanging="431"/>
        <w:rPr>
          <w:rFonts w:ascii="Calibri" w:eastAsia="Calibri" w:hAnsi="Calibri" w:cs="Calibri"/>
        </w:rPr>
      </w:pPr>
      <w:r>
        <w:rPr>
          <w:rFonts w:ascii="Calibri" w:eastAsia="Calibri" w:hAnsi="Calibri" w:cs="Calibri"/>
        </w:rPr>
        <w:t xml:space="preserve">[6]   </w:t>
      </w:r>
      <w:r w:rsidRPr="00612AD0">
        <w:rPr>
          <w:rFonts w:ascii="Calibri" w:eastAsia="Calibri" w:hAnsi="Calibri" w:cs="Calibri"/>
        </w:rPr>
        <w:t xml:space="preserve"> LMR23625CFDDAR Texas Instruments: Mouser.” Mouser Electronics, 1.5A Switching Regulator, </w:t>
      </w:r>
      <w:r w:rsidR="00612AD0">
        <w:rPr>
          <w:rFonts w:ascii="Calibri" w:eastAsia="Calibri" w:hAnsi="Calibri" w:cs="Calibri"/>
        </w:rPr>
        <w:t xml:space="preserve">Available at: </w:t>
      </w:r>
      <w:r w:rsidR="00612AD0" w:rsidRPr="00A82577">
        <w:rPr>
          <w:rFonts w:ascii="Calibri" w:eastAsia="Calibri" w:hAnsi="Calibri" w:cs="Calibri"/>
        </w:rPr>
        <w:t>https://www.mouser.com/ProductDetail/Texas-Instruments/LMR23625CFDDAR?qs=sGAEpiMZZMsMIqGZiACxISRTt%2ByaBpL/FKNY69VNdcQbvjwNQk%2Bzqg==</w:t>
      </w:r>
    </w:p>
    <w:p w14:paraId="61C12498" w14:textId="5BBC8191" w:rsidR="006E3102" w:rsidRDefault="0082760B" w:rsidP="00612AD0">
      <w:pPr>
        <w:pBdr>
          <w:top w:val="nil"/>
          <w:left w:val="nil"/>
          <w:bottom w:val="nil"/>
          <w:right w:val="nil"/>
          <w:between w:val="nil"/>
        </w:pBdr>
        <w:spacing w:after="200"/>
        <w:ind w:left="431" w:hanging="431"/>
        <w:rPr>
          <w:rFonts w:ascii="Calibri" w:eastAsia="Calibri" w:hAnsi="Calibri" w:cs="Calibri"/>
        </w:rPr>
      </w:pPr>
      <w:r>
        <w:rPr>
          <w:rFonts w:ascii="Calibri" w:eastAsia="Calibri" w:hAnsi="Calibri" w:cs="Calibri"/>
        </w:rPr>
        <w:t>[7]</w:t>
      </w:r>
      <w:r>
        <w:rPr>
          <w:rFonts w:ascii="Calibri" w:eastAsia="Calibri" w:hAnsi="Calibri" w:cs="Calibri"/>
        </w:rPr>
        <w:tab/>
      </w:r>
      <w:proofErr w:type="spellStart"/>
      <w:r>
        <w:rPr>
          <w:rFonts w:ascii="Calibri" w:eastAsia="Calibri" w:hAnsi="Calibri" w:cs="Calibri"/>
        </w:rPr>
        <w:t>Biotium</w:t>
      </w:r>
      <w:proofErr w:type="spellEnd"/>
      <w:r>
        <w:rPr>
          <w:rFonts w:ascii="Calibri" w:eastAsia="Calibri" w:hAnsi="Calibri" w:cs="Calibri"/>
        </w:rPr>
        <w:t xml:space="preserve">, </w:t>
      </w:r>
      <w:proofErr w:type="spellStart"/>
      <w:r w:rsidRPr="00612AD0">
        <w:rPr>
          <w:rFonts w:ascii="Calibri" w:eastAsia="Calibri" w:hAnsi="Calibri" w:cs="Calibri"/>
        </w:rPr>
        <w:t>Evagreen</w:t>
      </w:r>
      <w:proofErr w:type="spellEnd"/>
      <w:r w:rsidRPr="00612AD0">
        <w:rPr>
          <w:rFonts w:ascii="Calibri" w:eastAsia="Calibri" w:hAnsi="Calibri" w:cs="Calibri"/>
        </w:rPr>
        <w:t xml:space="preserve"> Dye</w:t>
      </w:r>
      <w:r>
        <w:rPr>
          <w:rFonts w:ascii="Calibri" w:eastAsia="Calibri" w:hAnsi="Calibri" w:cs="Calibri"/>
        </w:rPr>
        <w:t xml:space="preserve">, Available at: </w:t>
      </w:r>
      <w:hyperlink r:id="rId31">
        <w:r w:rsidRPr="00612AD0">
          <w:rPr>
            <w:rFonts w:ascii="Calibri" w:eastAsia="Calibri" w:hAnsi="Calibri" w:cs="Calibri"/>
          </w:rPr>
          <w:t>https://biotium.com/product/evagreen-dye-20x-in-water</w:t>
        </w:r>
      </w:hyperlink>
      <w:r>
        <w:rPr>
          <w:rFonts w:ascii="Calibri" w:eastAsia="Calibri" w:hAnsi="Calibri" w:cs="Calibri"/>
        </w:rPr>
        <w:t>.</w:t>
      </w:r>
    </w:p>
    <w:p w14:paraId="69C37542" w14:textId="2B0BB8C6" w:rsidR="0010406D" w:rsidRDefault="0010406D" w:rsidP="00612AD0">
      <w:pPr>
        <w:pBdr>
          <w:top w:val="nil"/>
          <w:left w:val="nil"/>
          <w:bottom w:val="nil"/>
          <w:right w:val="nil"/>
          <w:between w:val="nil"/>
        </w:pBdr>
        <w:spacing w:after="200"/>
        <w:ind w:left="431" w:hanging="431"/>
        <w:rPr>
          <w:rFonts w:ascii="Calibri" w:eastAsia="Calibri" w:hAnsi="Calibri" w:cs="Calibri"/>
        </w:rPr>
      </w:pPr>
      <w:r>
        <w:rPr>
          <w:rFonts w:ascii="Calibri" w:eastAsia="Calibri" w:hAnsi="Calibri" w:cs="Calibri"/>
        </w:rPr>
        <w:t xml:space="preserve">[8]    </w:t>
      </w:r>
      <w:r w:rsidRPr="0010406D">
        <w:rPr>
          <w:rFonts w:ascii="Calibri" w:eastAsia="Calibri" w:hAnsi="Calibri" w:cs="Calibri"/>
        </w:rPr>
        <w:t>Ieee.org, "IEEE Code of Ethics", 2016. [Online]. Available</w:t>
      </w:r>
      <w:r>
        <w:rPr>
          <w:rFonts w:ascii="Calibri" w:eastAsia="Calibri" w:hAnsi="Calibri" w:cs="Calibri"/>
        </w:rPr>
        <w:t xml:space="preserve"> at</w:t>
      </w:r>
      <w:r w:rsidRPr="0010406D">
        <w:rPr>
          <w:rFonts w:ascii="Calibri" w:eastAsia="Calibri" w:hAnsi="Calibri" w:cs="Calibri"/>
        </w:rPr>
        <w:t>: http://www.ieee.org/about/corporate/governance/p7-8.html. [Accessed: 29- Feb- 2016].</w:t>
      </w:r>
    </w:p>
    <w:p w14:paraId="49A5BAFA" w14:textId="77777777" w:rsidR="006E3102" w:rsidRDefault="006E3102" w:rsidP="0010406D">
      <w:pPr>
        <w:pBdr>
          <w:top w:val="nil"/>
          <w:left w:val="nil"/>
          <w:bottom w:val="nil"/>
          <w:right w:val="nil"/>
          <w:between w:val="nil"/>
        </w:pBdr>
        <w:spacing w:after="200"/>
        <w:ind w:left="431" w:hanging="431"/>
        <w:rPr>
          <w:rFonts w:ascii="Calibri" w:eastAsia="Calibri" w:hAnsi="Calibri" w:cs="Calibri"/>
        </w:rPr>
      </w:pPr>
    </w:p>
    <w:p w14:paraId="7602E7E7" w14:textId="77777777" w:rsidR="006E3102" w:rsidRDefault="0082760B">
      <w:r>
        <w:br w:type="page"/>
      </w:r>
    </w:p>
    <w:p w14:paraId="68877603" w14:textId="77777777" w:rsidR="006E3102" w:rsidRDefault="0082760B">
      <w:pPr>
        <w:pStyle w:val="Heading1"/>
        <w:spacing w:before="480" w:after="0"/>
        <w:rPr>
          <w:rFonts w:ascii="Cambria" w:eastAsia="Cambria" w:hAnsi="Cambria" w:cs="Cambria"/>
          <w:b/>
          <w:color w:val="366091"/>
          <w:sz w:val="28"/>
          <w:szCs w:val="28"/>
        </w:rPr>
      </w:pPr>
      <w:bookmarkStart w:id="21" w:name="_Toc26728982"/>
      <w:r>
        <w:rPr>
          <w:rFonts w:ascii="Cambria" w:eastAsia="Cambria" w:hAnsi="Cambria" w:cs="Cambria"/>
          <w:b/>
          <w:color w:val="366091"/>
          <w:sz w:val="28"/>
          <w:szCs w:val="28"/>
        </w:rPr>
        <w:lastRenderedPageBreak/>
        <w:t>Appendix A</w:t>
      </w:r>
      <w:r>
        <w:rPr>
          <w:rFonts w:ascii="Cambria" w:eastAsia="Cambria" w:hAnsi="Cambria" w:cs="Cambria"/>
          <w:b/>
          <w:color w:val="366091"/>
          <w:sz w:val="28"/>
          <w:szCs w:val="28"/>
        </w:rPr>
        <w:tab/>
        <w:t>Requirement and Verification Table</w:t>
      </w:r>
      <w:bookmarkEnd w:id="21"/>
    </w:p>
    <w:p w14:paraId="07EC5B11" w14:textId="12D681D1" w:rsidR="00612AD0" w:rsidRDefault="00612AD0" w:rsidP="00612AD0">
      <w:pPr>
        <w:pStyle w:val="Caption"/>
        <w:keepNext/>
        <w:jc w:val="center"/>
      </w:pPr>
      <w:r>
        <w:t xml:space="preserve">Table </w:t>
      </w:r>
      <w:fldSimple w:instr=" SEQ Table \* ARABIC ">
        <w:r w:rsidR="00C21381">
          <w:rPr>
            <w:noProof/>
          </w:rPr>
          <w:t>6</w:t>
        </w:r>
      </w:fldSimple>
      <w:r>
        <w:t>: Requirements and Verifications for Power Module</w:t>
      </w:r>
    </w:p>
    <w:tbl>
      <w:tblPr>
        <w:tblStyle w:val="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834"/>
      </w:tblGrid>
      <w:tr w:rsidR="00B74EB8" w14:paraId="737C3D7F" w14:textId="77777777" w:rsidTr="005C3935">
        <w:tc>
          <w:tcPr>
            <w:tcW w:w="4526" w:type="dxa"/>
            <w:shd w:val="clear" w:color="auto" w:fill="auto"/>
            <w:tcMar>
              <w:top w:w="100" w:type="dxa"/>
              <w:left w:w="100" w:type="dxa"/>
              <w:bottom w:w="100" w:type="dxa"/>
              <w:right w:w="100" w:type="dxa"/>
            </w:tcMar>
          </w:tcPr>
          <w:p w14:paraId="2FC73CEA" w14:textId="77777777" w:rsidR="00B74EB8" w:rsidRDefault="00B74EB8" w:rsidP="005C3935">
            <w:pPr>
              <w:widowControl w:val="0"/>
              <w:pBdr>
                <w:top w:val="nil"/>
                <w:left w:val="nil"/>
                <w:bottom w:val="nil"/>
                <w:right w:val="nil"/>
                <w:between w:val="nil"/>
              </w:pBdr>
              <w:spacing w:line="240" w:lineRule="auto"/>
              <w:rPr>
                <w:b/>
                <w:color w:val="333333"/>
                <w:sz w:val="24"/>
                <w:szCs w:val="24"/>
                <w:highlight w:val="white"/>
              </w:rPr>
            </w:pPr>
            <w:r>
              <w:rPr>
                <w:b/>
                <w:color w:val="333333"/>
                <w:sz w:val="24"/>
                <w:szCs w:val="24"/>
                <w:highlight w:val="white"/>
              </w:rPr>
              <w:t>Requirements</w:t>
            </w:r>
          </w:p>
        </w:tc>
        <w:tc>
          <w:tcPr>
            <w:tcW w:w="4834" w:type="dxa"/>
            <w:shd w:val="clear" w:color="auto" w:fill="auto"/>
            <w:tcMar>
              <w:top w:w="100" w:type="dxa"/>
              <w:left w:w="100" w:type="dxa"/>
              <w:bottom w:w="100" w:type="dxa"/>
              <w:right w:w="100" w:type="dxa"/>
            </w:tcMar>
          </w:tcPr>
          <w:p w14:paraId="09789F19" w14:textId="77777777" w:rsidR="00B74EB8" w:rsidRDefault="00B74EB8" w:rsidP="005C3935">
            <w:pPr>
              <w:widowControl w:val="0"/>
              <w:pBdr>
                <w:top w:val="nil"/>
                <w:left w:val="nil"/>
                <w:bottom w:val="nil"/>
                <w:right w:val="nil"/>
                <w:between w:val="nil"/>
              </w:pBdr>
              <w:spacing w:line="240" w:lineRule="auto"/>
              <w:rPr>
                <w:b/>
                <w:color w:val="333333"/>
                <w:sz w:val="24"/>
                <w:szCs w:val="24"/>
                <w:highlight w:val="white"/>
              </w:rPr>
            </w:pPr>
            <w:r>
              <w:rPr>
                <w:b/>
                <w:color w:val="333333"/>
                <w:sz w:val="24"/>
                <w:szCs w:val="24"/>
                <w:highlight w:val="white"/>
              </w:rPr>
              <w:t>Verifications</w:t>
            </w:r>
          </w:p>
        </w:tc>
      </w:tr>
      <w:tr w:rsidR="00B74EB8" w14:paraId="316029A5" w14:textId="77777777" w:rsidTr="005C3935">
        <w:trPr>
          <w:trHeight w:val="1440"/>
        </w:trPr>
        <w:tc>
          <w:tcPr>
            <w:tcW w:w="4526" w:type="dxa"/>
            <w:shd w:val="clear" w:color="auto" w:fill="auto"/>
            <w:tcMar>
              <w:top w:w="100" w:type="dxa"/>
              <w:left w:w="100" w:type="dxa"/>
              <w:bottom w:w="100" w:type="dxa"/>
              <w:right w:w="100" w:type="dxa"/>
            </w:tcMar>
          </w:tcPr>
          <w:p w14:paraId="005032EB" w14:textId="77777777" w:rsidR="00B74EB8" w:rsidRPr="00064410" w:rsidRDefault="00B74EB8" w:rsidP="00B74EB8">
            <w:pPr>
              <w:pStyle w:val="ListParagraph"/>
              <w:widowControl w:val="0"/>
              <w:numPr>
                <w:ilvl w:val="0"/>
                <w:numId w:val="6"/>
              </w:numPr>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Linear regulator circuit provides an output voltage of 7.15V </w:t>
            </w:r>
            <w:r w:rsidRPr="00064410">
              <w:rPr>
                <w:color w:val="333333"/>
                <w:sz w:val="24"/>
                <w:szCs w:val="24"/>
                <w:highlight w:val="white"/>
              </w:rPr>
              <w:t>±</w:t>
            </w:r>
            <w:r>
              <w:rPr>
                <w:color w:val="333333"/>
                <w:sz w:val="24"/>
                <w:szCs w:val="24"/>
                <w:highlight w:val="white"/>
              </w:rPr>
              <w:t xml:space="preserve"> 0.</w:t>
            </w:r>
            <w:r>
              <w:rPr>
                <w:rFonts w:hint="eastAsia"/>
                <w:color w:val="333333"/>
                <w:sz w:val="24"/>
                <w:szCs w:val="24"/>
                <w:highlight w:val="white"/>
              </w:rPr>
              <w:t>03</w:t>
            </w:r>
            <w:r>
              <w:rPr>
                <w:color w:val="333333"/>
                <w:sz w:val="24"/>
                <w:szCs w:val="24"/>
                <w:highlight w:val="white"/>
              </w:rPr>
              <w:t xml:space="preserve">V as required by the heater component. </w:t>
            </w:r>
          </w:p>
          <w:p w14:paraId="1FBE0590" w14:textId="77777777" w:rsidR="00B74EB8" w:rsidRDefault="00B74EB8" w:rsidP="005C3935">
            <w:pPr>
              <w:widowControl w:val="0"/>
              <w:pBdr>
                <w:top w:val="nil"/>
                <w:left w:val="nil"/>
                <w:bottom w:val="nil"/>
                <w:right w:val="nil"/>
                <w:between w:val="nil"/>
              </w:pBdr>
              <w:spacing w:line="240" w:lineRule="auto"/>
              <w:rPr>
                <w:color w:val="333333"/>
                <w:sz w:val="24"/>
                <w:szCs w:val="24"/>
                <w:highlight w:val="white"/>
              </w:rPr>
            </w:pPr>
          </w:p>
        </w:tc>
        <w:tc>
          <w:tcPr>
            <w:tcW w:w="4834" w:type="dxa"/>
            <w:shd w:val="clear" w:color="auto" w:fill="auto"/>
            <w:tcMar>
              <w:top w:w="100" w:type="dxa"/>
              <w:left w:w="100" w:type="dxa"/>
              <w:bottom w:w="100" w:type="dxa"/>
              <w:right w:w="100" w:type="dxa"/>
            </w:tcMar>
          </w:tcPr>
          <w:p w14:paraId="57E834E3" w14:textId="561CFDC5" w:rsidR="00B74EB8" w:rsidRDefault="00B74EB8" w:rsidP="00B74EB8">
            <w:pPr>
              <w:widowControl w:val="0"/>
              <w:numPr>
                <w:ilvl w:val="0"/>
                <w:numId w:val="4"/>
              </w:numPr>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Assemble the circuit as shown in figure </w:t>
            </w:r>
            <w:r w:rsidR="008928FB">
              <w:rPr>
                <w:color w:val="333333"/>
                <w:sz w:val="24"/>
                <w:szCs w:val="24"/>
                <w:highlight w:val="white"/>
              </w:rPr>
              <w:t>3</w:t>
            </w:r>
            <w:r>
              <w:rPr>
                <w:color w:val="333333"/>
                <w:sz w:val="24"/>
                <w:szCs w:val="24"/>
                <w:highlight w:val="white"/>
              </w:rPr>
              <w:t xml:space="preserve"> with R</w:t>
            </w:r>
            <w:r w:rsidRPr="00B226F7">
              <w:rPr>
                <w:color w:val="333333"/>
                <w:sz w:val="24"/>
                <w:szCs w:val="24"/>
                <w:highlight w:val="white"/>
                <w:vertAlign w:val="subscript"/>
              </w:rPr>
              <w:t>1</w:t>
            </w:r>
            <w:r>
              <w:rPr>
                <w:color w:val="333333"/>
                <w:sz w:val="24"/>
                <w:szCs w:val="24"/>
                <w:highlight w:val="white"/>
              </w:rPr>
              <w:t>/R</w:t>
            </w:r>
            <w:r w:rsidRPr="00B226F7">
              <w:rPr>
                <w:color w:val="333333"/>
                <w:sz w:val="24"/>
                <w:szCs w:val="24"/>
                <w:highlight w:val="white"/>
                <w:vertAlign w:val="subscript"/>
              </w:rPr>
              <w:t>2</w:t>
            </w:r>
            <w:r>
              <w:rPr>
                <w:rFonts w:hint="eastAsia"/>
              </w:rPr>
              <w:t xml:space="preserve"> </w:t>
            </w:r>
            <w:r w:rsidRPr="00B226F7">
              <w:rPr>
                <w:color w:val="333333"/>
                <w:sz w:val="24"/>
                <w:szCs w:val="24"/>
              </w:rPr>
              <w:t>≈</w:t>
            </w:r>
            <w:r>
              <w:rPr>
                <w:color w:val="333333"/>
                <w:sz w:val="24"/>
                <w:szCs w:val="24"/>
                <w:highlight w:val="white"/>
              </w:rPr>
              <w:t xml:space="preserve"> 4.85, connect 9V bench output to the V</w:t>
            </w:r>
            <w:r w:rsidRPr="003A2212">
              <w:rPr>
                <w:color w:val="333333"/>
                <w:sz w:val="24"/>
                <w:szCs w:val="24"/>
                <w:highlight w:val="white"/>
                <w:vertAlign w:val="subscript"/>
              </w:rPr>
              <w:t>in</w:t>
            </w:r>
            <w:r>
              <w:rPr>
                <w:color w:val="333333"/>
                <w:sz w:val="24"/>
                <w:szCs w:val="24"/>
                <w:highlight w:val="white"/>
              </w:rPr>
              <w:t xml:space="preserve">, and a </w:t>
            </w:r>
            <w:r w:rsidRPr="00C90C61">
              <w:rPr>
                <w:color w:val="333333"/>
                <w:sz w:val="24"/>
                <w:szCs w:val="24"/>
                <w:highlight w:val="white"/>
              </w:rPr>
              <w:t>voltmeter</w:t>
            </w:r>
            <w:r>
              <w:rPr>
                <w:color w:val="333333"/>
                <w:sz w:val="24"/>
                <w:szCs w:val="24"/>
                <w:highlight w:val="white"/>
              </w:rPr>
              <w:t xml:space="preserve"> to </w:t>
            </w:r>
            <w:proofErr w:type="spellStart"/>
            <w:r>
              <w:rPr>
                <w:color w:val="333333"/>
                <w:sz w:val="24"/>
                <w:szCs w:val="24"/>
                <w:highlight w:val="white"/>
              </w:rPr>
              <w:t>V</w:t>
            </w:r>
            <w:r w:rsidRPr="003A2212">
              <w:rPr>
                <w:color w:val="333333"/>
                <w:sz w:val="24"/>
                <w:szCs w:val="24"/>
                <w:highlight w:val="white"/>
                <w:vertAlign w:val="subscript"/>
              </w:rPr>
              <w:t>out</w:t>
            </w:r>
            <w:proofErr w:type="spellEnd"/>
            <w:r>
              <w:rPr>
                <w:color w:val="333333"/>
                <w:sz w:val="24"/>
                <w:szCs w:val="24"/>
                <w:highlight w:val="white"/>
              </w:rPr>
              <w:t>.</w:t>
            </w:r>
          </w:p>
          <w:p w14:paraId="0241CCF3" w14:textId="77777777" w:rsidR="00B74EB8" w:rsidRDefault="00B74EB8" w:rsidP="00B74EB8">
            <w:pPr>
              <w:widowControl w:val="0"/>
              <w:numPr>
                <w:ilvl w:val="0"/>
                <w:numId w:val="4"/>
              </w:numPr>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Ensure that the output voltage remains 7.15V </w:t>
            </w:r>
            <w:r w:rsidRPr="00064410">
              <w:rPr>
                <w:color w:val="333333"/>
                <w:sz w:val="24"/>
                <w:szCs w:val="24"/>
                <w:highlight w:val="white"/>
              </w:rPr>
              <w:t>±</w:t>
            </w:r>
            <w:r>
              <w:rPr>
                <w:color w:val="333333"/>
                <w:sz w:val="24"/>
                <w:szCs w:val="24"/>
                <w:highlight w:val="white"/>
              </w:rPr>
              <w:t xml:space="preserve"> 0.</w:t>
            </w:r>
            <w:r>
              <w:rPr>
                <w:rFonts w:hint="eastAsia"/>
                <w:color w:val="333333"/>
                <w:sz w:val="24"/>
                <w:szCs w:val="24"/>
                <w:highlight w:val="white"/>
              </w:rPr>
              <w:t>03</w:t>
            </w:r>
            <w:r>
              <w:rPr>
                <w:color w:val="333333"/>
                <w:sz w:val="24"/>
                <w:szCs w:val="24"/>
                <w:highlight w:val="white"/>
              </w:rPr>
              <w:t xml:space="preserve">V for the time span of 30 minutes. </w:t>
            </w:r>
          </w:p>
        </w:tc>
      </w:tr>
      <w:tr w:rsidR="00B74EB8" w14:paraId="051C385E" w14:textId="77777777" w:rsidTr="005C3935">
        <w:tc>
          <w:tcPr>
            <w:tcW w:w="4526" w:type="dxa"/>
            <w:shd w:val="clear" w:color="auto" w:fill="auto"/>
            <w:tcMar>
              <w:top w:w="100" w:type="dxa"/>
              <w:left w:w="100" w:type="dxa"/>
              <w:bottom w:w="100" w:type="dxa"/>
              <w:right w:w="100" w:type="dxa"/>
            </w:tcMar>
          </w:tcPr>
          <w:p w14:paraId="512A6E98" w14:textId="77777777" w:rsidR="00B74EB8" w:rsidRPr="00064410" w:rsidRDefault="00B74EB8" w:rsidP="00B74EB8">
            <w:pPr>
              <w:pStyle w:val="ListParagraph"/>
              <w:widowControl w:val="0"/>
              <w:numPr>
                <w:ilvl w:val="0"/>
                <w:numId w:val="6"/>
              </w:numPr>
              <w:spacing w:line="240" w:lineRule="auto"/>
              <w:rPr>
                <w:color w:val="333333"/>
                <w:sz w:val="24"/>
                <w:szCs w:val="24"/>
                <w:highlight w:val="white"/>
              </w:rPr>
            </w:pPr>
            <w:r>
              <w:rPr>
                <w:color w:val="333333"/>
                <w:sz w:val="24"/>
                <w:szCs w:val="24"/>
                <w:highlight w:val="white"/>
              </w:rPr>
              <w:t>Step-down switching regulator</w:t>
            </w:r>
            <w:r w:rsidRPr="00064410">
              <w:rPr>
                <w:color w:val="333333"/>
                <w:sz w:val="24"/>
                <w:szCs w:val="24"/>
                <w:highlight w:val="white"/>
              </w:rPr>
              <w:t xml:space="preserve"> supplies an output of 3</w:t>
            </w:r>
            <w:r>
              <w:rPr>
                <w:color w:val="333333"/>
                <w:sz w:val="24"/>
                <w:szCs w:val="24"/>
                <w:highlight w:val="white"/>
              </w:rPr>
              <w:t>.3</w:t>
            </w:r>
            <w:r w:rsidRPr="00064410">
              <w:rPr>
                <w:color w:val="333333"/>
                <w:sz w:val="24"/>
                <w:szCs w:val="24"/>
                <w:highlight w:val="white"/>
              </w:rPr>
              <w:t>V</w:t>
            </w:r>
            <w:r>
              <w:rPr>
                <w:color w:val="333333"/>
                <w:sz w:val="24"/>
                <w:szCs w:val="24"/>
                <w:highlight w:val="white"/>
              </w:rPr>
              <w:t xml:space="preserve"> </w:t>
            </w:r>
            <w:r w:rsidRPr="00064410">
              <w:rPr>
                <w:color w:val="333333"/>
                <w:sz w:val="24"/>
                <w:szCs w:val="24"/>
                <w:highlight w:val="white"/>
              </w:rPr>
              <w:t>±</w:t>
            </w:r>
            <w:r>
              <w:rPr>
                <w:color w:val="333333"/>
                <w:sz w:val="24"/>
                <w:szCs w:val="24"/>
                <w:highlight w:val="white"/>
              </w:rPr>
              <w:t xml:space="preserve"> </w:t>
            </w:r>
            <w:r w:rsidRPr="00064410">
              <w:rPr>
                <w:color w:val="333333"/>
                <w:sz w:val="24"/>
                <w:szCs w:val="24"/>
                <w:highlight w:val="white"/>
              </w:rPr>
              <w:t xml:space="preserve">0.3V </w:t>
            </w:r>
            <w:r>
              <w:rPr>
                <w:color w:val="333333"/>
                <w:sz w:val="24"/>
                <w:szCs w:val="24"/>
                <w:highlight w:val="white"/>
              </w:rPr>
              <w:t xml:space="preserve">as </w:t>
            </w:r>
            <w:r w:rsidRPr="00064410">
              <w:rPr>
                <w:color w:val="333333"/>
                <w:sz w:val="24"/>
                <w:szCs w:val="24"/>
                <w:highlight w:val="white"/>
              </w:rPr>
              <w:t xml:space="preserve">required by </w:t>
            </w:r>
            <w:r>
              <w:rPr>
                <w:color w:val="333333"/>
                <w:sz w:val="24"/>
                <w:szCs w:val="24"/>
                <w:highlight w:val="white"/>
              </w:rPr>
              <w:t>LEDs</w:t>
            </w:r>
            <w:r w:rsidRPr="00064410">
              <w:rPr>
                <w:color w:val="333333"/>
                <w:sz w:val="24"/>
                <w:szCs w:val="24"/>
                <w:highlight w:val="white"/>
              </w:rPr>
              <w:t>.</w:t>
            </w:r>
            <w:r w:rsidRPr="00064410">
              <w:rPr>
                <w:color w:val="333333"/>
                <w:sz w:val="24"/>
                <w:szCs w:val="24"/>
                <w:highlight w:val="white"/>
              </w:rPr>
              <w:tab/>
            </w:r>
          </w:p>
        </w:tc>
        <w:tc>
          <w:tcPr>
            <w:tcW w:w="4834" w:type="dxa"/>
            <w:shd w:val="clear" w:color="auto" w:fill="auto"/>
            <w:tcMar>
              <w:top w:w="100" w:type="dxa"/>
              <w:left w:w="100" w:type="dxa"/>
              <w:bottom w:w="100" w:type="dxa"/>
              <w:right w:w="100" w:type="dxa"/>
            </w:tcMar>
          </w:tcPr>
          <w:p w14:paraId="63E18AEB" w14:textId="0C3D3767" w:rsidR="00B74EB8" w:rsidRDefault="00B74EB8" w:rsidP="00B74EB8">
            <w:pPr>
              <w:widowControl w:val="0"/>
              <w:numPr>
                <w:ilvl w:val="0"/>
                <w:numId w:val="5"/>
              </w:numPr>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Assemble the circuit as shown in figure </w:t>
            </w:r>
            <w:r w:rsidR="008928FB">
              <w:rPr>
                <w:color w:val="333333"/>
                <w:sz w:val="24"/>
                <w:szCs w:val="24"/>
                <w:highlight w:val="white"/>
              </w:rPr>
              <w:t>4</w:t>
            </w:r>
            <w:r>
              <w:rPr>
                <w:color w:val="333333"/>
                <w:sz w:val="24"/>
                <w:szCs w:val="24"/>
                <w:highlight w:val="white"/>
              </w:rPr>
              <w:t xml:space="preserve">, connect 9V bench output to the Vin, and a </w:t>
            </w:r>
            <w:r w:rsidRPr="00C90C61">
              <w:rPr>
                <w:color w:val="333333"/>
                <w:sz w:val="24"/>
                <w:szCs w:val="24"/>
                <w:highlight w:val="white"/>
              </w:rPr>
              <w:t>voltmeter</w:t>
            </w:r>
            <w:r>
              <w:rPr>
                <w:color w:val="333333"/>
                <w:sz w:val="24"/>
                <w:szCs w:val="24"/>
                <w:highlight w:val="white"/>
              </w:rPr>
              <w:t xml:space="preserve"> to the </w:t>
            </w:r>
            <w:proofErr w:type="spellStart"/>
            <w:r>
              <w:rPr>
                <w:color w:val="333333"/>
                <w:sz w:val="24"/>
                <w:szCs w:val="24"/>
                <w:highlight w:val="white"/>
              </w:rPr>
              <w:t>V</w:t>
            </w:r>
            <w:r w:rsidRPr="003A2212">
              <w:rPr>
                <w:color w:val="333333"/>
                <w:sz w:val="24"/>
                <w:szCs w:val="24"/>
                <w:highlight w:val="white"/>
                <w:vertAlign w:val="subscript"/>
              </w:rPr>
              <w:t>out</w:t>
            </w:r>
            <w:proofErr w:type="spellEnd"/>
            <w:r>
              <w:rPr>
                <w:color w:val="333333"/>
                <w:sz w:val="24"/>
                <w:szCs w:val="24"/>
                <w:highlight w:val="white"/>
              </w:rPr>
              <w:t xml:space="preserve">. </w:t>
            </w:r>
          </w:p>
          <w:p w14:paraId="5E9B4112" w14:textId="77777777" w:rsidR="00B74EB8" w:rsidRDefault="00B74EB8" w:rsidP="00B74EB8">
            <w:pPr>
              <w:widowControl w:val="0"/>
              <w:numPr>
                <w:ilvl w:val="0"/>
                <w:numId w:val="5"/>
              </w:numPr>
              <w:pBdr>
                <w:top w:val="nil"/>
                <w:left w:val="nil"/>
                <w:bottom w:val="nil"/>
                <w:right w:val="nil"/>
                <w:between w:val="nil"/>
              </w:pBdr>
              <w:spacing w:line="240" w:lineRule="auto"/>
              <w:rPr>
                <w:color w:val="333333"/>
                <w:sz w:val="24"/>
                <w:szCs w:val="24"/>
                <w:highlight w:val="white"/>
              </w:rPr>
            </w:pPr>
            <w:r>
              <w:rPr>
                <w:color w:val="333333"/>
                <w:sz w:val="24"/>
                <w:szCs w:val="24"/>
                <w:highlight w:val="white"/>
              </w:rPr>
              <w:t>Ensure the output voltage is 3.3V ± 0.3V.</w:t>
            </w:r>
          </w:p>
        </w:tc>
      </w:tr>
    </w:tbl>
    <w:p w14:paraId="00CD019D" w14:textId="77777777" w:rsidR="0082760B" w:rsidRDefault="0082760B"/>
    <w:p w14:paraId="32306117" w14:textId="3CE9F644" w:rsidR="00612AD0" w:rsidRDefault="00612AD0" w:rsidP="00612AD0">
      <w:pPr>
        <w:pStyle w:val="Caption"/>
        <w:keepNext/>
        <w:jc w:val="center"/>
      </w:pPr>
      <w:r>
        <w:t xml:space="preserve">Table </w:t>
      </w:r>
      <w:fldSimple w:instr=" SEQ Table \* ARABIC ">
        <w:r w:rsidR="00C21381">
          <w:rPr>
            <w:noProof/>
          </w:rPr>
          <w:t>7</w:t>
        </w:r>
      </w:fldSimple>
      <w:r>
        <w:t>:</w:t>
      </w:r>
      <w:r w:rsidRPr="00535459">
        <w:t xml:space="preserve"> Requirements and Verifications for </w:t>
      </w:r>
      <w:r>
        <w:t>Heating Module</w:t>
      </w:r>
    </w:p>
    <w:tbl>
      <w:tblPr>
        <w:tblStyle w:val="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2760B" w14:paraId="5212EB96" w14:textId="77777777" w:rsidTr="005C3935">
        <w:tc>
          <w:tcPr>
            <w:tcW w:w="4680" w:type="dxa"/>
            <w:shd w:val="clear" w:color="auto" w:fill="auto"/>
            <w:tcMar>
              <w:top w:w="100" w:type="dxa"/>
              <w:left w:w="100" w:type="dxa"/>
              <w:bottom w:w="100" w:type="dxa"/>
              <w:right w:w="100" w:type="dxa"/>
            </w:tcMar>
          </w:tcPr>
          <w:p w14:paraId="53C399FC" w14:textId="77777777" w:rsidR="0082760B" w:rsidRDefault="0082760B" w:rsidP="005C3935">
            <w:pPr>
              <w:widowControl w:val="0"/>
              <w:pBdr>
                <w:top w:val="nil"/>
                <w:left w:val="nil"/>
                <w:bottom w:val="nil"/>
                <w:right w:val="nil"/>
                <w:between w:val="nil"/>
              </w:pBdr>
              <w:spacing w:line="240" w:lineRule="auto"/>
              <w:rPr>
                <w:b/>
                <w:color w:val="333333"/>
                <w:sz w:val="24"/>
                <w:szCs w:val="24"/>
                <w:highlight w:val="white"/>
              </w:rPr>
            </w:pPr>
            <w:r>
              <w:rPr>
                <w:b/>
                <w:color w:val="333333"/>
                <w:sz w:val="24"/>
                <w:szCs w:val="24"/>
                <w:highlight w:val="white"/>
              </w:rPr>
              <w:t>Requirements</w:t>
            </w:r>
          </w:p>
        </w:tc>
        <w:tc>
          <w:tcPr>
            <w:tcW w:w="4680" w:type="dxa"/>
            <w:shd w:val="clear" w:color="auto" w:fill="auto"/>
            <w:tcMar>
              <w:top w:w="100" w:type="dxa"/>
              <w:left w:w="100" w:type="dxa"/>
              <w:bottom w:w="100" w:type="dxa"/>
              <w:right w:w="100" w:type="dxa"/>
            </w:tcMar>
          </w:tcPr>
          <w:p w14:paraId="11F72A00" w14:textId="77777777" w:rsidR="0082760B" w:rsidRDefault="0082760B" w:rsidP="005C3935">
            <w:pPr>
              <w:widowControl w:val="0"/>
              <w:spacing w:line="240" w:lineRule="auto"/>
              <w:rPr>
                <w:b/>
                <w:color w:val="333333"/>
                <w:sz w:val="24"/>
                <w:szCs w:val="24"/>
                <w:highlight w:val="white"/>
              </w:rPr>
            </w:pPr>
            <w:r>
              <w:rPr>
                <w:b/>
                <w:color w:val="333333"/>
                <w:sz w:val="24"/>
                <w:szCs w:val="24"/>
                <w:highlight w:val="white"/>
              </w:rPr>
              <w:t>Verifications</w:t>
            </w:r>
          </w:p>
        </w:tc>
      </w:tr>
      <w:tr w:rsidR="0082760B" w14:paraId="33E3C098" w14:textId="77777777" w:rsidTr="005C3935">
        <w:tc>
          <w:tcPr>
            <w:tcW w:w="4680" w:type="dxa"/>
            <w:shd w:val="clear" w:color="auto" w:fill="auto"/>
            <w:tcMar>
              <w:top w:w="100" w:type="dxa"/>
              <w:left w:w="100" w:type="dxa"/>
              <w:bottom w:w="100" w:type="dxa"/>
              <w:right w:w="100" w:type="dxa"/>
            </w:tcMar>
          </w:tcPr>
          <w:p w14:paraId="3AE4AC10" w14:textId="77777777" w:rsidR="0082760B" w:rsidRPr="007D4FF8" w:rsidRDefault="0082760B" w:rsidP="0082760B">
            <w:pPr>
              <w:pStyle w:val="ListParagraph"/>
              <w:widowControl w:val="0"/>
              <w:numPr>
                <w:ilvl w:val="0"/>
                <w:numId w:val="8"/>
              </w:numPr>
              <w:pBdr>
                <w:top w:val="nil"/>
                <w:left w:val="nil"/>
                <w:bottom w:val="nil"/>
                <w:right w:val="nil"/>
                <w:between w:val="nil"/>
              </w:pBdr>
              <w:spacing w:line="240" w:lineRule="auto"/>
              <w:rPr>
                <w:color w:val="333333"/>
                <w:sz w:val="24"/>
                <w:szCs w:val="24"/>
                <w:highlight w:val="white"/>
              </w:rPr>
            </w:pPr>
            <w:r w:rsidRPr="007D4FF8">
              <w:rPr>
                <w:color w:val="333333"/>
                <w:sz w:val="24"/>
                <w:szCs w:val="24"/>
                <w:highlight w:val="white"/>
              </w:rPr>
              <w:t xml:space="preserve">With the battery connected, the PTC heater remains in </w:t>
            </w:r>
            <w:r>
              <w:rPr>
                <w:color w:val="333333"/>
                <w:sz w:val="24"/>
                <w:szCs w:val="24"/>
                <w:highlight w:val="white"/>
              </w:rPr>
              <w:t>65</w:t>
            </w:r>
            <w:r w:rsidRPr="007D4FF8">
              <w:rPr>
                <w:color w:val="333333"/>
                <w:sz w:val="24"/>
                <w:szCs w:val="24"/>
                <w:highlight w:val="white"/>
              </w:rPr>
              <w:t xml:space="preserve">°C ± </w:t>
            </w:r>
            <w:r>
              <w:rPr>
                <w:rFonts w:hint="eastAsia"/>
                <w:color w:val="333333"/>
                <w:sz w:val="24"/>
                <w:szCs w:val="24"/>
                <w:highlight w:val="white"/>
              </w:rPr>
              <w:t>3</w:t>
            </w:r>
            <w:r w:rsidRPr="007D4FF8">
              <w:rPr>
                <w:color w:val="333333"/>
                <w:sz w:val="24"/>
                <w:szCs w:val="24"/>
                <w:highlight w:val="white"/>
              </w:rPr>
              <w:t xml:space="preserve">°C for at least 30 minutes. </w:t>
            </w:r>
          </w:p>
        </w:tc>
        <w:tc>
          <w:tcPr>
            <w:tcW w:w="4680" w:type="dxa"/>
            <w:shd w:val="clear" w:color="auto" w:fill="auto"/>
            <w:tcMar>
              <w:top w:w="100" w:type="dxa"/>
              <w:left w:w="100" w:type="dxa"/>
              <w:bottom w:w="100" w:type="dxa"/>
              <w:right w:w="100" w:type="dxa"/>
            </w:tcMar>
          </w:tcPr>
          <w:p w14:paraId="71A9C218" w14:textId="77777777" w:rsidR="0082760B" w:rsidRDefault="0082760B" w:rsidP="0082760B">
            <w:pPr>
              <w:widowControl w:val="0"/>
              <w:numPr>
                <w:ilvl w:val="0"/>
                <w:numId w:val="7"/>
              </w:numPr>
              <w:pBdr>
                <w:top w:val="nil"/>
                <w:left w:val="nil"/>
                <w:bottom w:val="nil"/>
                <w:right w:val="nil"/>
                <w:between w:val="nil"/>
              </w:pBdr>
              <w:spacing w:line="240" w:lineRule="auto"/>
              <w:rPr>
                <w:color w:val="333333"/>
                <w:sz w:val="24"/>
                <w:szCs w:val="24"/>
                <w:highlight w:val="white"/>
              </w:rPr>
            </w:pPr>
            <w:r>
              <w:rPr>
                <w:color w:val="333333"/>
                <w:sz w:val="24"/>
                <w:szCs w:val="24"/>
                <w:highlight w:val="white"/>
              </w:rPr>
              <w:t>Connect the heater to a 7.15V bench output, wait 3 minutes for it to heat up.</w:t>
            </w:r>
          </w:p>
          <w:p w14:paraId="1887FC38" w14:textId="77777777" w:rsidR="0082760B" w:rsidRDefault="0082760B" w:rsidP="0082760B">
            <w:pPr>
              <w:widowControl w:val="0"/>
              <w:numPr>
                <w:ilvl w:val="0"/>
                <w:numId w:val="7"/>
              </w:numPr>
              <w:pBdr>
                <w:top w:val="nil"/>
                <w:left w:val="nil"/>
                <w:bottom w:val="nil"/>
                <w:right w:val="nil"/>
                <w:between w:val="nil"/>
              </w:pBdr>
              <w:spacing w:line="240" w:lineRule="auto"/>
              <w:rPr>
                <w:color w:val="333333"/>
                <w:sz w:val="24"/>
                <w:szCs w:val="24"/>
                <w:highlight w:val="white"/>
              </w:rPr>
            </w:pPr>
            <w:r>
              <w:rPr>
                <w:color w:val="333333"/>
                <w:sz w:val="24"/>
                <w:szCs w:val="24"/>
                <w:highlight w:val="white"/>
              </w:rPr>
              <w:t xml:space="preserve">Measure the surface temperature of the PTC heater at 4 corners and the center using a thermometer for 30 minutes, ensure the temperature falls in the range of 65°C ± </w:t>
            </w:r>
            <w:r>
              <w:rPr>
                <w:rFonts w:hint="eastAsia"/>
                <w:color w:val="333333"/>
                <w:sz w:val="24"/>
                <w:szCs w:val="24"/>
                <w:highlight w:val="white"/>
              </w:rPr>
              <w:t>3</w:t>
            </w:r>
            <w:r>
              <w:rPr>
                <w:color w:val="333333"/>
                <w:sz w:val="24"/>
                <w:szCs w:val="24"/>
                <w:highlight w:val="white"/>
              </w:rPr>
              <w:t>°C.</w:t>
            </w:r>
          </w:p>
        </w:tc>
      </w:tr>
    </w:tbl>
    <w:p w14:paraId="52BFB4CF" w14:textId="77777777" w:rsidR="0082760B" w:rsidRDefault="0082760B"/>
    <w:p w14:paraId="242FA94B" w14:textId="64D1F969" w:rsidR="00612AD0" w:rsidRDefault="00612AD0" w:rsidP="00612AD0">
      <w:pPr>
        <w:pStyle w:val="Caption"/>
        <w:keepNext/>
        <w:jc w:val="center"/>
      </w:pPr>
      <w:r>
        <w:t xml:space="preserve">Table </w:t>
      </w:r>
      <w:fldSimple w:instr=" SEQ Table \* ARABIC ">
        <w:r w:rsidR="00C21381">
          <w:rPr>
            <w:noProof/>
          </w:rPr>
          <w:t>8</w:t>
        </w:r>
      </w:fldSimple>
      <w:r w:rsidRPr="003018CA">
        <w:t xml:space="preserve">: Requirements and Verifications for </w:t>
      </w:r>
      <w:r>
        <w:t>Optical Module</w:t>
      </w:r>
    </w:p>
    <w:tbl>
      <w:tblPr>
        <w:tblStyle w:val="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692"/>
      </w:tblGrid>
      <w:tr w:rsidR="0082760B" w14:paraId="4A454BE9" w14:textId="77777777" w:rsidTr="005C3935">
        <w:tc>
          <w:tcPr>
            <w:tcW w:w="4668" w:type="dxa"/>
            <w:shd w:val="clear" w:color="auto" w:fill="auto"/>
            <w:tcMar>
              <w:top w:w="100" w:type="dxa"/>
              <w:left w:w="100" w:type="dxa"/>
              <w:bottom w:w="100" w:type="dxa"/>
              <w:right w:w="100" w:type="dxa"/>
            </w:tcMar>
          </w:tcPr>
          <w:p w14:paraId="1F88418B" w14:textId="77777777" w:rsidR="0082760B" w:rsidRDefault="0082760B" w:rsidP="005C3935">
            <w:pPr>
              <w:widowControl w:val="0"/>
              <w:spacing w:line="240" w:lineRule="auto"/>
              <w:rPr>
                <w:b/>
                <w:color w:val="333333"/>
                <w:sz w:val="24"/>
                <w:szCs w:val="24"/>
                <w:highlight w:val="white"/>
              </w:rPr>
            </w:pPr>
            <w:r>
              <w:rPr>
                <w:b/>
                <w:color w:val="333333"/>
                <w:sz w:val="24"/>
                <w:szCs w:val="24"/>
                <w:highlight w:val="white"/>
              </w:rPr>
              <w:t>Requirements</w:t>
            </w:r>
          </w:p>
        </w:tc>
        <w:tc>
          <w:tcPr>
            <w:tcW w:w="4692" w:type="dxa"/>
            <w:shd w:val="clear" w:color="auto" w:fill="auto"/>
            <w:tcMar>
              <w:top w:w="100" w:type="dxa"/>
              <w:left w:w="100" w:type="dxa"/>
              <w:bottom w:w="100" w:type="dxa"/>
              <w:right w:w="100" w:type="dxa"/>
            </w:tcMar>
          </w:tcPr>
          <w:p w14:paraId="49472AE4" w14:textId="77777777" w:rsidR="0082760B" w:rsidRDefault="0082760B" w:rsidP="005C3935">
            <w:pPr>
              <w:widowControl w:val="0"/>
              <w:spacing w:line="240" w:lineRule="auto"/>
              <w:rPr>
                <w:b/>
                <w:color w:val="333333"/>
                <w:sz w:val="24"/>
                <w:szCs w:val="24"/>
                <w:highlight w:val="white"/>
              </w:rPr>
            </w:pPr>
            <w:r>
              <w:rPr>
                <w:b/>
                <w:color w:val="333333"/>
                <w:sz w:val="24"/>
                <w:szCs w:val="24"/>
                <w:highlight w:val="white"/>
              </w:rPr>
              <w:t>Verifications</w:t>
            </w:r>
          </w:p>
        </w:tc>
      </w:tr>
      <w:tr w:rsidR="0082760B" w14:paraId="252CB123" w14:textId="77777777" w:rsidTr="005C3935">
        <w:tc>
          <w:tcPr>
            <w:tcW w:w="4668" w:type="dxa"/>
            <w:shd w:val="clear" w:color="auto" w:fill="auto"/>
            <w:tcMar>
              <w:top w:w="100" w:type="dxa"/>
              <w:left w:w="100" w:type="dxa"/>
              <w:bottom w:w="100" w:type="dxa"/>
              <w:right w:w="100" w:type="dxa"/>
            </w:tcMar>
          </w:tcPr>
          <w:p w14:paraId="5F7E16BD" w14:textId="77777777" w:rsidR="0082760B" w:rsidRDefault="0082760B" w:rsidP="0082760B">
            <w:pPr>
              <w:widowControl w:val="0"/>
              <w:numPr>
                <w:ilvl w:val="0"/>
                <w:numId w:val="12"/>
              </w:numPr>
              <w:spacing w:line="240" w:lineRule="auto"/>
              <w:rPr>
                <w:color w:val="333333"/>
                <w:sz w:val="24"/>
                <w:szCs w:val="24"/>
                <w:highlight w:val="white"/>
              </w:rPr>
            </w:pPr>
            <w:r>
              <w:rPr>
                <w:color w:val="333333"/>
                <w:sz w:val="24"/>
                <w:szCs w:val="24"/>
                <w:highlight w:val="white"/>
              </w:rPr>
              <w:t>The focus distance of macro lens should be within 1 inch.</w:t>
            </w:r>
          </w:p>
        </w:tc>
        <w:tc>
          <w:tcPr>
            <w:tcW w:w="4692" w:type="dxa"/>
            <w:shd w:val="clear" w:color="auto" w:fill="auto"/>
            <w:tcMar>
              <w:top w:w="100" w:type="dxa"/>
              <w:left w:w="100" w:type="dxa"/>
              <w:bottom w:w="100" w:type="dxa"/>
              <w:right w:w="100" w:type="dxa"/>
            </w:tcMar>
          </w:tcPr>
          <w:p w14:paraId="033B3C7C" w14:textId="77777777" w:rsidR="0082760B" w:rsidRDefault="0082760B" w:rsidP="005C3935">
            <w:pPr>
              <w:widowControl w:val="0"/>
              <w:numPr>
                <w:ilvl w:val="0"/>
                <w:numId w:val="10"/>
              </w:numPr>
              <w:spacing w:line="240" w:lineRule="auto"/>
              <w:rPr>
                <w:color w:val="333333"/>
                <w:sz w:val="24"/>
                <w:szCs w:val="24"/>
                <w:highlight w:val="white"/>
              </w:rPr>
            </w:pPr>
            <w:r>
              <w:rPr>
                <w:color w:val="333333"/>
                <w:sz w:val="24"/>
                <w:szCs w:val="24"/>
                <w:highlight w:val="white"/>
              </w:rPr>
              <w:t>Clip the micro lens on the rear-facing camera of the phone.</w:t>
            </w:r>
          </w:p>
          <w:p w14:paraId="128C2323" w14:textId="77777777" w:rsidR="0082760B" w:rsidRDefault="0082760B" w:rsidP="005C3935">
            <w:pPr>
              <w:widowControl w:val="0"/>
              <w:numPr>
                <w:ilvl w:val="0"/>
                <w:numId w:val="10"/>
              </w:numPr>
              <w:spacing w:line="240" w:lineRule="auto"/>
              <w:rPr>
                <w:color w:val="333333"/>
                <w:sz w:val="24"/>
                <w:szCs w:val="24"/>
                <w:highlight w:val="white"/>
              </w:rPr>
            </w:pPr>
            <w:r>
              <w:rPr>
                <w:color w:val="333333"/>
                <w:sz w:val="24"/>
                <w:szCs w:val="24"/>
                <w:highlight w:val="white"/>
              </w:rPr>
              <w:t>Looking through the phone’s camera and see whether there is a clear image at 1 inch.</w:t>
            </w:r>
          </w:p>
        </w:tc>
      </w:tr>
      <w:tr w:rsidR="0082760B" w14:paraId="717C8DBB" w14:textId="77777777" w:rsidTr="005C3935">
        <w:tc>
          <w:tcPr>
            <w:tcW w:w="4668" w:type="dxa"/>
            <w:shd w:val="clear" w:color="auto" w:fill="auto"/>
            <w:tcMar>
              <w:top w:w="100" w:type="dxa"/>
              <w:left w:w="100" w:type="dxa"/>
              <w:bottom w:w="100" w:type="dxa"/>
              <w:right w:w="100" w:type="dxa"/>
            </w:tcMar>
          </w:tcPr>
          <w:p w14:paraId="3E9457C4" w14:textId="77777777" w:rsidR="0082760B" w:rsidRDefault="0082760B" w:rsidP="0082760B">
            <w:pPr>
              <w:numPr>
                <w:ilvl w:val="0"/>
                <w:numId w:val="11"/>
              </w:numPr>
              <w:spacing w:line="240" w:lineRule="auto"/>
              <w:rPr>
                <w:sz w:val="24"/>
                <w:szCs w:val="24"/>
              </w:rPr>
            </w:pPr>
            <w:r>
              <w:rPr>
                <w:sz w:val="24"/>
                <w:szCs w:val="24"/>
              </w:rPr>
              <w:t xml:space="preserve">The luminance contrast between the foci of fluorescence and background should be higher than </w:t>
            </w:r>
            <w:r>
              <w:rPr>
                <w:sz w:val="24"/>
                <w:szCs w:val="24"/>
              </w:rPr>
              <w:lastRenderedPageBreak/>
              <w:t>1.5.</w:t>
            </w:r>
          </w:p>
        </w:tc>
        <w:tc>
          <w:tcPr>
            <w:tcW w:w="4692" w:type="dxa"/>
            <w:shd w:val="clear" w:color="auto" w:fill="auto"/>
            <w:tcMar>
              <w:top w:w="100" w:type="dxa"/>
              <w:left w:w="100" w:type="dxa"/>
              <w:bottom w:w="100" w:type="dxa"/>
              <w:right w:w="100" w:type="dxa"/>
            </w:tcMar>
          </w:tcPr>
          <w:p w14:paraId="5BF7E20D" w14:textId="77777777" w:rsidR="0082760B" w:rsidRDefault="0082760B" w:rsidP="0082760B">
            <w:pPr>
              <w:widowControl w:val="0"/>
              <w:numPr>
                <w:ilvl w:val="0"/>
                <w:numId w:val="9"/>
              </w:numPr>
              <w:spacing w:line="240" w:lineRule="auto"/>
              <w:rPr>
                <w:color w:val="333333"/>
                <w:sz w:val="24"/>
                <w:szCs w:val="24"/>
                <w:highlight w:val="white"/>
              </w:rPr>
            </w:pPr>
            <w:r>
              <w:rPr>
                <w:color w:val="333333"/>
                <w:sz w:val="24"/>
                <w:szCs w:val="24"/>
                <w:highlight w:val="white"/>
              </w:rPr>
              <w:lastRenderedPageBreak/>
              <w:t xml:space="preserve">Use a 3D-printed fake cartridge with florescent </w:t>
            </w:r>
            <w:proofErr w:type="spellStart"/>
            <w:r>
              <w:rPr>
                <w:color w:val="333333"/>
                <w:sz w:val="24"/>
                <w:szCs w:val="24"/>
                <w:highlight w:val="white"/>
              </w:rPr>
              <w:t>Evagreen</w:t>
            </w:r>
            <w:proofErr w:type="spellEnd"/>
            <w:r>
              <w:rPr>
                <w:color w:val="333333"/>
                <w:sz w:val="24"/>
                <w:szCs w:val="24"/>
                <w:highlight w:val="white"/>
              </w:rPr>
              <w:t xml:space="preserve"> dye, which is the same dye we use for </w:t>
            </w:r>
            <w:r>
              <w:rPr>
                <w:color w:val="333333"/>
                <w:sz w:val="24"/>
                <w:szCs w:val="24"/>
                <w:highlight w:val="white"/>
              </w:rPr>
              <w:lastRenderedPageBreak/>
              <w:t>the LAMP reaction, inside of the cartridge.</w:t>
            </w:r>
          </w:p>
          <w:p w14:paraId="4FA8037C" w14:textId="77777777" w:rsidR="0082760B" w:rsidRDefault="0082760B" w:rsidP="0082760B">
            <w:pPr>
              <w:widowControl w:val="0"/>
              <w:numPr>
                <w:ilvl w:val="0"/>
                <w:numId w:val="9"/>
              </w:numPr>
              <w:spacing w:line="240" w:lineRule="auto"/>
              <w:rPr>
                <w:color w:val="333333"/>
                <w:sz w:val="24"/>
                <w:szCs w:val="24"/>
                <w:highlight w:val="white"/>
              </w:rPr>
            </w:pPr>
            <w:r>
              <w:rPr>
                <w:color w:val="333333"/>
                <w:sz w:val="24"/>
                <w:szCs w:val="24"/>
                <w:highlight w:val="white"/>
              </w:rPr>
              <w:t>Power the LEDs with 3.3V bench output, clip the micro lens and the filter to the phone’s camera, and take several photos of the fake cartridge using phone’s camera.</w:t>
            </w:r>
          </w:p>
          <w:p w14:paraId="7B9A8210" w14:textId="77777777" w:rsidR="0082760B" w:rsidRDefault="0082760B" w:rsidP="0082760B">
            <w:pPr>
              <w:widowControl w:val="0"/>
              <w:numPr>
                <w:ilvl w:val="0"/>
                <w:numId w:val="9"/>
              </w:numPr>
              <w:spacing w:line="240" w:lineRule="auto"/>
              <w:rPr>
                <w:color w:val="333333"/>
                <w:sz w:val="24"/>
                <w:szCs w:val="24"/>
                <w:highlight w:val="white"/>
              </w:rPr>
            </w:pPr>
            <w:r>
              <w:rPr>
                <w:color w:val="333333"/>
                <w:sz w:val="24"/>
                <w:szCs w:val="24"/>
                <w:highlight w:val="white"/>
              </w:rPr>
              <w:t>Use simple python program to extract the RGB data of the images, calculate the corresponding luminance and contrast, ensure that the average contrast between foci and background is above 1.5.</w:t>
            </w:r>
          </w:p>
        </w:tc>
      </w:tr>
      <w:tr w:rsidR="0082760B" w14:paraId="6E3A0205" w14:textId="77777777" w:rsidTr="005C3935">
        <w:tc>
          <w:tcPr>
            <w:tcW w:w="4668" w:type="dxa"/>
            <w:shd w:val="clear" w:color="auto" w:fill="auto"/>
            <w:tcMar>
              <w:top w:w="100" w:type="dxa"/>
              <w:left w:w="100" w:type="dxa"/>
              <w:bottom w:w="100" w:type="dxa"/>
              <w:right w:w="100" w:type="dxa"/>
            </w:tcMar>
          </w:tcPr>
          <w:p w14:paraId="52562AC1" w14:textId="77777777" w:rsidR="0082760B" w:rsidRDefault="0082760B" w:rsidP="0082760B">
            <w:pPr>
              <w:numPr>
                <w:ilvl w:val="0"/>
                <w:numId w:val="11"/>
              </w:numPr>
              <w:spacing w:line="240" w:lineRule="auto"/>
              <w:rPr>
                <w:sz w:val="24"/>
                <w:szCs w:val="24"/>
              </w:rPr>
            </w:pPr>
            <w:r>
              <w:rPr>
                <w:sz w:val="24"/>
                <w:szCs w:val="24"/>
              </w:rPr>
              <w:lastRenderedPageBreak/>
              <w:t>The field of view should be bigger than 40*40 mm, which is the size of the cartridge, at the distance of 1 inch.</w:t>
            </w:r>
          </w:p>
        </w:tc>
        <w:tc>
          <w:tcPr>
            <w:tcW w:w="4692" w:type="dxa"/>
            <w:shd w:val="clear" w:color="auto" w:fill="auto"/>
            <w:tcMar>
              <w:top w:w="100" w:type="dxa"/>
              <w:left w:w="100" w:type="dxa"/>
              <w:bottom w:w="100" w:type="dxa"/>
              <w:right w:w="100" w:type="dxa"/>
            </w:tcMar>
          </w:tcPr>
          <w:p w14:paraId="4EB316A3" w14:textId="77777777" w:rsidR="0082760B" w:rsidRDefault="0082760B" w:rsidP="0082760B">
            <w:pPr>
              <w:widowControl w:val="0"/>
              <w:numPr>
                <w:ilvl w:val="0"/>
                <w:numId w:val="13"/>
              </w:numPr>
              <w:spacing w:line="240" w:lineRule="auto"/>
              <w:rPr>
                <w:color w:val="333333"/>
                <w:sz w:val="24"/>
                <w:szCs w:val="24"/>
                <w:highlight w:val="white"/>
              </w:rPr>
            </w:pPr>
            <w:r>
              <w:rPr>
                <w:color w:val="333333"/>
                <w:sz w:val="24"/>
                <w:szCs w:val="24"/>
                <w:highlight w:val="white"/>
              </w:rPr>
              <w:t>Clip the micro lens on the rear-facing camera of the phone.</w:t>
            </w:r>
          </w:p>
          <w:p w14:paraId="477853F7" w14:textId="77777777" w:rsidR="0082760B" w:rsidRDefault="0082760B" w:rsidP="0082760B">
            <w:pPr>
              <w:widowControl w:val="0"/>
              <w:numPr>
                <w:ilvl w:val="0"/>
                <w:numId w:val="13"/>
              </w:numPr>
              <w:spacing w:line="240" w:lineRule="auto"/>
              <w:rPr>
                <w:color w:val="333333"/>
                <w:sz w:val="24"/>
                <w:szCs w:val="24"/>
                <w:highlight w:val="white"/>
              </w:rPr>
            </w:pPr>
            <w:r>
              <w:rPr>
                <w:color w:val="333333"/>
                <w:sz w:val="24"/>
                <w:szCs w:val="24"/>
                <w:highlight w:val="white"/>
              </w:rPr>
              <w:t>Draw a square of 40*40 mm on paper, put the macro lens 1 inch from the paper, and see whether we can see the square through the phone’s camera.</w:t>
            </w:r>
          </w:p>
        </w:tc>
      </w:tr>
    </w:tbl>
    <w:p w14:paraId="426C6B1C" w14:textId="77777777" w:rsidR="0082760B" w:rsidRPr="0082760B" w:rsidRDefault="0082760B"/>
    <w:sectPr w:rsidR="0082760B" w:rsidRPr="0082760B">
      <w:head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134B0" w14:textId="77777777" w:rsidR="007D00B2" w:rsidRDefault="007D00B2" w:rsidP="005C3935">
      <w:pPr>
        <w:spacing w:line="240" w:lineRule="auto"/>
      </w:pPr>
      <w:r>
        <w:separator/>
      </w:r>
    </w:p>
  </w:endnote>
  <w:endnote w:type="continuationSeparator" w:id="0">
    <w:p w14:paraId="1B8F683E" w14:textId="77777777" w:rsidR="007D00B2" w:rsidRDefault="007D00B2" w:rsidP="005C3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38CC" w14:textId="77777777" w:rsidR="007D00B2" w:rsidRDefault="007D00B2" w:rsidP="005C3935">
      <w:pPr>
        <w:spacing w:line="240" w:lineRule="auto"/>
      </w:pPr>
      <w:r>
        <w:separator/>
      </w:r>
    </w:p>
  </w:footnote>
  <w:footnote w:type="continuationSeparator" w:id="0">
    <w:p w14:paraId="3477B19C" w14:textId="77777777" w:rsidR="007D00B2" w:rsidRDefault="007D00B2" w:rsidP="005C3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F9F0" w14:textId="18299430" w:rsidR="005C3935" w:rsidRDefault="005C3935">
    <w:pPr>
      <w:pStyle w:val="Header"/>
      <w:jc w:val="right"/>
    </w:pPr>
  </w:p>
  <w:p w14:paraId="79C8961C" w14:textId="3FE5FE8F" w:rsidR="005C3935" w:rsidRDefault="005C3935" w:rsidP="005C39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97059"/>
      <w:docPartObj>
        <w:docPartGallery w:val="Page Numbers (Top of Page)"/>
        <w:docPartUnique/>
      </w:docPartObj>
    </w:sdtPr>
    <w:sdtEndPr>
      <w:rPr>
        <w:noProof/>
      </w:rPr>
    </w:sdtEndPr>
    <w:sdtContent>
      <w:p w14:paraId="2D828CBB" w14:textId="1611451F" w:rsidR="008928FB" w:rsidRDefault="008928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B190F5" w14:textId="77777777" w:rsidR="008928FB" w:rsidRDefault="008928FB" w:rsidP="005C39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7315"/>
      <w:docPartObj>
        <w:docPartGallery w:val="Page Numbers (Top of Page)"/>
        <w:docPartUnique/>
      </w:docPartObj>
    </w:sdtPr>
    <w:sdtEndPr>
      <w:rPr>
        <w:noProof/>
      </w:rPr>
    </w:sdtEndPr>
    <w:sdtContent>
      <w:p w14:paraId="6BA0674B" w14:textId="4FF4FCA5" w:rsidR="005C3935" w:rsidRDefault="005C39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A081CD" w14:textId="77777777" w:rsidR="005C3935" w:rsidRDefault="005C3935" w:rsidP="005C39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A58"/>
    <w:multiLevelType w:val="multilevel"/>
    <w:tmpl w:val="3F809AD4"/>
    <w:lvl w:ilvl="0">
      <w:start w:val="1"/>
      <w:numFmt w:val="decimal"/>
      <w:lvlText w:val="%1."/>
      <w:lvlJc w:val="left"/>
      <w:pPr>
        <w:ind w:left="720" w:hanging="360"/>
      </w:pPr>
    </w:lvl>
    <w:lvl w:ilvl="1">
      <w:start w:val="4"/>
      <w:numFmt w:val="decimal"/>
      <w:isLgl/>
      <w:lvlText w:val="%1.%2"/>
      <w:lvlJc w:val="left"/>
      <w:pPr>
        <w:ind w:left="76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008D5"/>
    <w:multiLevelType w:val="multilevel"/>
    <w:tmpl w:val="2B20B2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D96BA6"/>
    <w:multiLevelType w:val="multilevel"/>
    <w:tmpl w:val="30F21A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F31A24"/>
    <w:multiLevelType w:val="multilevel"/>
    <w:tmpl w:val="32BCA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A645F"/>
    <w:multiLevelType w:val="multilevel"/>
    <w:tmpl w:val="C738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1F7A2D"/>
    <w:multiLevelType w:val="multilevel"/>
    <w:tmpl w:val="C9881A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0206BE"/>
    <w:multiLevelType w:val="multilevel"/>
    <w:tmpl w:val="A740D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C97609"/>
    <w:multiLevelType w:val="hybridMultilevel"/>
    <w:tmpl w:val="5D14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F4AB8"/>
    <w:multiLevelType w:val="multilevel"/>
    <w:tmpl w:val="30F21A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D46D4F"/>
    <w:multiLevelType w:val="multilevel"/>
    <w:tmpl w:val="6E82D8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FE1C7B"/>
    <w:multiLevelType w:val="multilevel"/>
    <w:tmpl w:val="C144C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7E50FE"/>
    <w:multiLevelType w:val="multilevel"/>
    <w:tmpl w:val="DF5A2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B3239FD"/>
    <w:multiLevelType w:val="multilevel"/>
    <w:tmpl w:val="B2CAA3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0"/>
  </w:num>
  <w:num w:numId="4">
    <w:abstractNumId w:val="12"/>
  </w:num>
  <w:num w:numId="5">
    <w:abstractNumId w:val="9"/>
  </w:num>
  <w:num w:numId="6">
    <w:abstractNumId w:val="0"/>
  </w:num>
  <w:num w:numId="7">
    <w:abstractNumId w:val="5"/>
  </w:num>
  <w:num w:numId="8">
    <w:abstractNumId w:val="7"/>
  </w:num>
  <w:num w:numId="9">
    <w:abstractNumId w:val="2"/>
  </w:num>
  <w:num w:numId="10">
    <w:abstractNumId w:val="1"/>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E3102"/>
    <w:rsid w:val="00047104"/>
    <w:rsid w:val="00052E44"/>
    <w:rsid w:val="00075D8C"/>
    <w:rsid w:val="0010406D"/>
    <w:rsid w:val="001D4FCB"/>
    <w:rsid w:val="00201754"/>
    <w:rsid w:val="00281776"/>
    <w:rsid w:val="0029180B"/>
    <w:rsid w:val="00300424"/>
    <w:rsid w:val="003D31EA"/>
    <w:rsid w:val="004D44FE"/>
    <w:rsid w:val="005835A0"/>
    <w:rsid w:val="00585D0D"/>
    <w:rsid w:val="005B5297"/>
    <w:rsid w:val="005C3935"/>
    <w:rsid w:val="005D51FA"/>
    <w:rsid w:val="005E61D1"/>
    <w:rsid w:val="00612AD0"/>
    <w:rsid w:val="00623B39"/>
    <w:rsid w:val="006B79E2"/>
    <w:rsid w:val="006E3102"/>
    <w:rsid w:val="00750D4C"/>
    <w:rsid w:val="00786D53"/>
    <w:rsid w:val="007D00B2"/>
    <w:rsid w:val="0082760B"/>
    <w:rsid w:val="00880F97"/>
    <w:rsid w:val="008928FB"/>
    <w:rsid w:val="008C06C3"/>
    <w:rsid w:val="008E737E"/>
    <w:rsid w:val="009042A1"/>
    <w:rsid w:val="00916917"/>
    <w:rsid w:val="009443BF"/>
    <w:rsid w:val="009B18A8"/>
    <w:rsid w:val="00A82577"/>
    <w:rsid w:val="00B018AA"/>
    <w:rsid w:val="00B23ACC"/>
    <w:rsid w:val="00B72F3E"/>
    <w:rsid w:val="00B74EB8"/>
    <w:rsid w:val="00B811B0"/>
    <w:rsid w:val="00B97AB7"/>
    <w:rsid w:val="00BD420E"/>
    <w:rsid w:val="00C21381"/>
    <w:rsid w:val="00C61227"/>
    <w:rsid w:val="00CD6E75"/>
    <w:rsid w:val="00CE67AD"/>
    <w:rsid w:val="00CF24AF"/>
    <w:rsid w:val="00D063DE"/>
    <w:rsid w:val="00D53C1D"/>
    <w:rsid w:val="00DD0E4F"/>
    <w:rsid w:val="00DD3AB8"/>
    <w:rsid w:val="00F020D5"/>
    <w:rsid w:val="00F11A44"/>
    <w:rsid w:val="00F40186"/>
    <w:rsid w:val="00F4253F"/>
    <w:rsid w:val="00FC7049"/>
    <w:rsid w:val="00FE2291"/>
    <w:rsid w:val="00FF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448CA"/>
  <w15:docId w15:val="{D9B77158-7A4C-4AC2-8F97-A7CEBDEE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pPr>
      <w:spacing w:line="240" w:lineRule="auto"/>
    </w:pPr>
    <w:rPr>
      <w:rFonts w:ascii="Cambria" w:eastAsia="Cambria" w:hAnsi="Cambria" w:cs="Cambria"/>
      <w:color w:val="000000"/>
    </w:r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3D31EA"/>
    <w:pPr>
      <w:spacing w:line="240" w:lineRule="auto"/>
    </w:pPr>
    <w:rPr>
      <w:sz w:val="18"/>
      <w:szCs w:val="18"/>
    </w:rPr>
  </w:style>
  <w:style w:type="character" w:customStyle="1" w:styleId="BalloonTextChar">
    <w:name w:val="Balloon Text Char"/>
    <w:basedOn w:val="DefaultParagraphFont"/>
    <w:link w:val="BalloonText"/>
    <w:uiPriority w:val="99"/>
    <w:semiHidden/>
    <w:rsid w:val="003D31EA"/>
    <w:rPr>
      <w:sz w:val="18"/>
      <w:szCs w:val="18"/>
    </w:rPr>
  </w:style>
  <w:style w:type="character" w:styleId="PlaceholderText">
    <w:name w:val="Placeholder Text"/>
    <w:basedOn w:val="DefaultParagraphFont"/>
    <w:uiPriority w:val="99"/>
    <w:semiHidden/>
    <w:rsid w:val="008E737E"/>
    <w:rPr>
      <w:color w:val="808080"/>
    </w:rPr>
  </w:style>
  <w:style w:type="table" w:styleId="TableGrid">
    <w:name w:val="Table Grid"/>
    <w:basedOn w:val="TableNormal"/>
    <w:uiPriority w:val="39"/>
    <w:rsid w:val="001D4F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20D5"/>
    <w:pPr>
      <w:widowControl w:val="0"/>
      <w:autoSpaceDE w:val="0"/>
      <w:autoSpaceDN w:val="0"/>
      <w:spacing w:before="101" w:line="240" w:lineRule="auto"/>
      <w:ind w:left="98"/>
    </w:pPr>
    <w:rPr>
      <w:rFonts w:ascii="Times New Roman" w:eastAsia="Times New Roman" w:hAnsi="Times New Roman" w:cs="Times New Roman"/>
      <w:lang w:val="en-US" w:eastAsia="en-US"/>
    </w:rPr>
  </w:style>
  <w:style w:type="table" w:customStyle="1" w:styleId="7">
    <w:name w:val="7"/>
    <w:basedOn w:val="TableNormal"/>
    <w:rsid w:val="00B74EB8"/>
    <w:tblPr>
      <w:tblStyleRowBandSize w:val="1"/>
      <w:tblStyleColBandSize w:val="1"/>
      <w:tblInd w:w="0" w:type="nil"/>
      <w:tblCellMar>
        <w:top w:w="100" w:type="dxa"/>
        <w:left w:w="100" w:type="dxa"/>
        <w:bottom w:w="100" w:type="dxa"/>
        <w:right w:w="100" w:type="dxa"/>
      </w:tblCellMar>
    </w:tblPr>
  </w:style>
  <w:style w:type="paragraph" w:styleId="ListParagraph">
    <w:name w:val="List Paragraph"/>
    <w:basedOn w:val="Normal"/>
    <w:uiPriority w:val="34"/>
    <w:qFormat/>
    <w:rsid w:val="00B74EB8"/>
    <w:pPr>
      <w:ind w:left="720"/>
      <w:contextualSpacing/>
    </w:pPr>
  </w:style>
  <w:style w:type="table" w:customStyle="1" w:styleId="6">
    <w:name w:val="6"/>
    <w:basedOn w:val="TableNormal"/>
    <w:rsid w:val="0082760B"/>
    <w:tblPr>
      <w:tblStyleRowBandSize w:val="1"/>
      <w:tblStyleColBandSize w:val="1"/>
      <w:tblInd w:w="0" w:type="nil"/>
      <w:tblCellMar>
        <w:top w:w="100" w:type="dxa"/>
        <w:left w:w="100" w:type="dxa"/>
        <w:bottom w:w="100" w:type="dxa"/>
        <w:right w:w="100" w:type="dxa"/>
      </w:tblCellMar>
    </w:tblPr>
  </w:style>
  <w:style w:type="table" w:customStyle="1" w:styleId="5">
    <w:name w:val="5"/>
    <w:basedOn w:val="TableNormal"/>
    <w:rsid w:val="0082760B"/>
    <w:tblPr>
      <w:tblStyleRowBandSize w:val="1"/>
      <w:tblStyleColBandSize w:val="1"/>
      <w:tblInd w:w="0" w:type="nil"/>
      <w:tblCellMar>
        <w:top w:w="100" w:type="dxa"/>
        <w:left w:w="100" w:type="dxa"/>
        <w:bottom w:w="100" w:type="dxa"/>
        <w:right w:w="100" w:type="dxa"/>
      </w:tblCellMar>
    </w:tblPr>
  </w:style>
  <w:style w:type="paragraph" w:styleId="TOC1">
    <w:name w:val="toc 1"/>
    <w:basedOn w:val="Normal"/>
    <w:next w:val="Normal"/>
    <w:autoRedefine/>
    <w:uiPriority w:val="39"/>
    <w:unhideWhenUsed/>
    <w:rsid w:val="005C3935"/>
    <w:pPr>
      <w:spacing w:after="100"/>
    </w:pPr>
  </w:style>
  <w:style w:type="paragraph" w:styleId="TOC2">
    <w:name w:val="toc 2"/>
    <w:basedOn w:val="Normal"/>
    <w:next w:val="Normal"/>
    <w:autoRedefine/>
    <w:uiPriority w:val="39"/>
    <w:unhideWhenUsed/>
    <w:rsid w:val="005C3935"/>
    <w:pPr>
      <w:spacing w:after="100"/>
      <w:ind w:left="220"/>
    </w:pPr>
  </w:style>
  <w:style w:type="character" w:styleId="Hyperlink">
    <w:name w:val="Hyperlink"/>
    <w:basedOn w:val="DefaultParagraphFont"/>
    <w:uiPriority w:val="99"/>
    <w:unhideWhenUsed/>
    <w:rsid w:val="005C3935"/>
    <w:rPr>
      <w:color w:val="0000FF" w:themeColor="hyperlink"/>
      <w:u w:val="single"/>
    </w:rPr>
  </w:style>
  <w:style w:type="paragraph" w:styleId="Header">
    <w:name w:val="header"/>
    <w:basedOn w:val="Normal"/>
    <w:link w:val="HeaderChar"/>
    <w:uiPriority w:val="99"/>
    <w:unhideWhenUsed/>
    <w:rsid w:val="005C3935"/>
    <w:pPr>
      <w:tabs>
        <w:tab w:val="center" w:pos="4680"/>
        <w:tab w:val="right" w:pos="9360"/>
      </w:tabs>
      <w:spacing w:line="240" w:lineRule="auto"/>
    </w:pPr>
  </w:style>
  <w:style w:type="character" w:customStyle="1" w:styleId="HeaderChar">
    <w:name w:val="Header Char"/>
    <w:basedOn w:val="DefaultParagraphFont"/>
    <w:link w:val="Header"/>
    <w:uiPriority w:val="99"/>
    <w:rsid w:val="005C3935"/>
  </w:style>
  <w:style w:type="paragraph" w:styleId="Footer">
    <w:name w:val="footer"/>
    <w:basedOn w:val="Normal"/>
    <w:link w:val="FooterChar"/>
    <w:uiPriority w:val="99"/>
    <w:unhideWhenUsed/>
    <w:rsid w:val="005C3935"/>
    <w:pPr>
      <w:tabs>
        <w:tab w:val="center" w:pos="4680"/>
        <w:tab w:val="right" w:pos="9360"/>
      </w:tabs>
      <w:spacing w:line="240" w:lineRule="auto"/>
    </w:pPr>
  </w:style>
  <w:style w:type="character" w:customStyle="1" w:styleId="FooterChar">
    <w:name w:val="Footer Char"/>
    <w:basedOn w:val="DefaultParagraphFont"/>
    <w:link w:val="Footer"/>
    <w:uiPriority w:val="99"/>
    <w:rsid w:val="005C3935"/>
  </w:style>
  <w:style w:type="paragraph" w:styleId="Caption">
    <w:name w:val="caption"/>
    <w:basedOn w:val="Normal"/>
    <w:next w:val="Normal"/>
    <w:uiPriority w:val="35"/>
    <w:unhideWhenUsed/>
    <w:qFormat/>
    <w:rsid w:val="00075D8C"/>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61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mouser.com/manufacturer/murataelectronics/"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mouser.com/manufacturer/intersi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en.wikipedia.org/wiki/Contrast_(v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ouser.com/manufacturer/texas-instrument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www.pathfinder.org/focus-areas/hivaids/?gclid=EAIaIQobChMIzNyE2YDR5AIVeSCtBh3ADwImEAAYASAAEgL-lvD_BwE"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biotium.com/product/evagreen-dye-20x-in-wat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5.png"/><Relationship Id="rId30" Type="http://schemas.openxmlformats.org/officeDocument/2006/relationships/hyperlink" Target="https://www.mouser.com/datasheet/2/698/isl80410-15295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6201-ACFD-4B71-AE5A-AF433471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23</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Diao, Yunxiao</cp:lastModifiedBy>
  <cp:revision>53</cp:revision>
  <cp:lastPrinted>2019-12-09T03:16:00Z</cp:lastPrinted>
  <dcterms:created xsi:type="dcterms:W3CDTF">2019-12-09T01:28:00Z</dcterms:created>
  <dcterms:modified xsi:type="dcterms:W3CDTF">2019-12-09T03:16:00Z</dcterms:modified>
</cp:coreProperties>
</file>