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A095" w14:textId="7237FB5B" w:rsidR="00CE3DAB" w:rsidRPr="007A5F13" w:rsidRDefault="002E3248" w:rsidP="00CE3DAB">
      <w:pPr>
        <w:pStyle w:val="Title"/>
      </w:pPr>
      <w:r>
        <w:t>Peak Detector</w:t>
      </w:r>
      <w:r w:rsidR="005A5C9A">
        <w:t xml:space="preserve"> using the </w:t>
      </w:r>
      <w:proofErr w:type="gramStart"/>
      <w:r w:rsidR="005A5C9A">
        <w:t>LM358</w:t>
      </w:r>
      <w:proofErr w:type="gramEnd"/>
    </w:p>
    <w:p w14:paraId="422487CE" w14:textId="682059BE" w:rsidR="00C0115F" w:rsidRDefault="00C0115F" w:rsidP="00C0115F">
      <w:pPr>
        <w:pStyle w:val="Heading1"/>
      </w:pPr>
      <w:r>
        <w:t>Outline</w:t>
      </w:r>
    </w:p>
    <w:p w14:paraId="0E7AC900" w14:textId="08ED4FF0" w:rsidR="00C0115F" w:rsidRDefault="007A5F13" w:rsidP="00C0115F">
      <w:r>
        <w:t xml:space="preserve">Very often you will find yourself in need of a way to </w:t>
      </w:r>
      <w:r w:rsidR="002E3248">
        <w:t>retain the maximum value of</w:t>
      </w:r>
      <w:r>
        <w:t xml:space="preserve"> a</w:t>
      </w:r>
      <w:r w:rsidR="002E3248">
        <w:t xml:space="preserve"> time-varying</w:t>
      </w:r>
      <w:r>
        <w:t xml:space="preserve"> voltage signal. </w:t>
      </w:r>
      <w:r w:rsidR="002E3248">
        <w:t>This need often arises when you need to monitor a time-varying signal for a transient (short-lived) event</w:t>
      </w:r>
      <w:r>
        <w:t>.</w:t>
      </w:r>
      <w:r w:rsidR="002E3248">
        <w:t xml:space="preserve"> The peak detector can be periodically cleared so that it can return to monitoring the signal for another event.</w:t>
      </w:r>
      <w:r>
        <w:t xml:space="preserve"> This module will guide you through the procedure of using an LM358 operational amplifier</w:t>
      </w:r>
      <w:r w:rsidR="002E0F98">
        <w:t xml:space="preserve"> (</w:t>
      </w:r>
      <w:r w:rsidR="002E3248">
        <w:t>O</w:t>
      </w:r>
      <w:r w:rsidR="008142AA">
        <w:t xml:space="preserve">p </w:t>
      </w:r>
      <w:r w:rsidR="002E3248">
        <w:t>A</w:t>
      </w:r>
      <w:r w:rsidR="008142AA">
        <w:t>mp</w:t>
      </w:r>
      <w:r w:rsidR="002E0F98">
        <w:t>)</w:t>
      </w:r>
      <w:r>
        <w:t xml:space="preserve"> </w:t>
      </w:r>
      <w:r w:rsidR="002E3248">
        <w:t>as a peak detector</w:t>
      </w:r>
      <w:r w:rsidR="00C0115F">
        <w:t>.</w:t>
      </w:r>
      <w:r w:rsidR="005A5C9A">
        <w:t xml:space="preserve"> </w:t>
      </w:r>
    </w:p>
    <w:p w14:paraId="51EA88F2" w14:textId="27FE95F0" w:rsidR="007A5F13" w:rsidRDefault="00A76205" w:rsidP="001A1084">
      <w:pPr>
        <w:pStyle w:val="Caption"/>
        <w:rPr>
          <w:b/>
          <w:sz w:val="24"/>
          <w:szCs w:val="24"/>
        </w:rPr>
      </w:pPr>
      <w:r>
        <w:rPr>
          <w:noProof/>
        </w:rPr>
        <w:drawing>
          <wp:inline distT="0" distB="0" distL="0" distR="0" wp14:anchorId="3034E468" wp14:editId="715872F7">
            <wp:extent cx="4292053" cy="2501900"/>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8"/>
                    <a:stretch>
                      <a:fillRect/>
                    </a:stretch>
                  </pic:blipFill>
                  <pic:spPr>
                    <a:xfrm>
                      <a:off x="0" y="0"/>
                      <a:ext cx="4298839" cy="2505856"/>
                    </a:xfrm>
                    <a:prstGeom prst="rect">
                      <a:avLst/>
                    </a:prstGeom>
                  </pic:spPr>
                </pic:pic>
              </a:graphicData>
            </a:graphic>
          </wp:inline>
        </w:drawing>
      </w:r>
    </w:p>
    <w:p w14:paraId="29FD5249" w14:textId="493B4AB5" w:rsidR="00712BE6" w:rsidRPr="00A46940" w:rsidRDefault="007A5F13" w:rsidP="001A1084">
      <w:pPr>
        <w:pStyle w:val="Caption"/>
        <w:rPr>
          <w:rStyle w:val="Hyperlink"/>
          <w:sz w:val="24"/>
          <w:szCs w:val="24"/>
        </w:rPr>
      </w:pPr>
      <w:r w:rsidRPr="007D3EE1">
        <w:rPr>
          <w:b/>
          <w:sz w:val="24"/>
          <w:szCs w:val="24"/>
        </w:rPr>
        <w:t xml:space="preserve">Figure </w:t>
      </w:r>
      <w:r>
        <w:rPr>
          <w:b/>
          <w:sz w:val="24"/>
          <w:szCs w:val="24"/>
        </w:rPr>
        <w:t>1</w:t>
      </w:r>
      <w:r w:rsidRPr="007D3EE1">
        <w:rPr>
          <w:sz w:val="24"/>
          <w:szCs w:val="24"/>
        </w:rPr>
        <w:t xml:space="preserve">: </w:t>
      </w:r>
      <w:r w:rsidR="00A76205">
        <w:rPr>
          <w:sz w:val="24"/>
          <w:szCs w:val="24"/>
        </w:rPr>
        <w:t>Pin configuration and Functions of the LM 358</w:t>
      </w:r>
      <w:r w:rsidR="002E0F98">
        <w:rPr>
          <w:sz w:val="24"/>
          <w:szCs w:val="24"/>
        </w:rPr>
        <w:t xml:space="preserve"> </w:t>
      </w:r>
      <w:r w:rsidR="008142AA">
        <w:rPr>
          <w:sz w:val="24"/>
          <w:szCs w:val="24"/>
        </w:rPr>
        <w:t>Op Amp</w:t>
      </w:r>
      <w:r>
        <w:rPr>
          <w:sz w:val="24"/>
          <w:szCs w:val="24"/>
        </w:rPr>
        <w:t>.</w:t>
      </w:r>
      <w:r w:rsidR="00A76205">
        <w:rPr>
          <w:sz w:val="24"/>
          <w:szCs w:val="24"/>
        </w:rPr>
        <w:t xml:space="preserve"> </w:t>
      </w:r>
      <w:r w:rsidR="002362F0">
        <w:rPr>
          <w:sz w:val="24"/>
          <w:szCs w:val="24"/>
        </w:rPr>
        <w:t>Sou</w:t>
      </w:r>
      <w:r w:rsidR="00A76205">
        <w:rPr>
          <w:sz w:val="24"/>
          <w:szCs w:val="24"/>
        </w:rPr>
        <w:t>rc</w:t>
      </w:r>
      <w:r w:rsidR="002362F0">
        <w:rPr>
          <w:sz w:val="24"/>
          <w:szCs w:val="24"/>
        </w:rPr>
        <w:t>e</w:t>
      </w:r>
      <w:r w:rsidR="00A76205">
        <w:rPr>
          <w:sz w:val="24"/>
          <w:szCs w:val="24"/>
        </w:rPr>
        <w:t xml:space="preserve">: Figure 5.1 of </w:t>
      </w:r>
      <w:r w:rsidR="00A46940">
        <w:rPr>
          <w:sz w:val="24"/>
          <w:szCs w:val="24"/>
        </w:rPr>
        <w:fldChar w:fldCharType="begin"/>
      </w:r>
      <w:r w:rsidR="00A46940">
        <w:rPr>
          <w:sz w:val="24"/>
          <w:szCs w:val="24"/>
        </w:rPr>
        <w:instrText xml:space="preserve"> HYPERLINK "https://www.ti.com/lit/ds/symlink/lm258-n.pdf?HQS=dis-mous-null-mousermode-dsf-pf-null-wwe&amp;ts=1680032684902&amp;ref_url=https%253A%252F%252Fwww.mouser.co.il%252F" </w:instrText>
      </w:r>
      <w:r w:rsidR="00A46940">
        <w:rPr>
          <w:sz w:val="24"/>
          <w:szCs w:val="24"/>
        </w:rPr>
      </w:r>
      <w:r w:rsidR="00A46940">
        <w:rPr>
          <w:sz w:val="24"/>
          <w:szCs w:val="24"/>
        </w:rPr>
        <w:fldChar w:fldCharType="separate"/>
      </w:r>
      <w:r w:rsidR="00A46940">
        <w:rPr>
          <w:rStyle w:val="Hyperlink"/>
          <w:sz w:val="24"/>
          <w:szCs w:val="24"/>
        </w:rPr>
        <w:t>datasheet</w:t>
      </w:r>
      <w:r w:rsidR="00A76205" w:rsidRPr="00A46940">
        <w:rPr>
          <w:rStyle w:val="Hyperlink"/>
          <w:sz w:val="24"/>
          <w:szCs w:val="24"/>
        </w:rPr>
        <w:t xml:space="preserve"> </w:t>
      </w:r>
    </w:p>
    <w:p w14:paraId="407D862D" w14:textId="2D8F30EF" w:rsidR="00A76205" w:rsidRPr="00A76205" w:rsidRDefault="00A46940" w:rsidP="00A76205">
      <w:r>
        <w:rPr>
          <w:i/>
          <w:iCs/>
          <w:color w:val="44546A" w:themeColor="text2"/>
          <w:sz w:val="24"/>
          <w:szCs w:val="24"/>
        </w:rPr>
        <w:fldChar w:fldCharType="end"/>
      </w:r>
      <w:r w:rsidR="00A76205">
        <w:t xml:space="preserve">Figure 1 shows the pin configuration of the LM 358 </w:t>
      </w:r>
      <w:r w:rsidR="008142AA">
        <w:t>Op Amp</w:t>
      </w:r>
      <w:r w:rsidR="00A76205">
        <w:t>. Although the power supply</w:t>
      </w:r>
      <w:r w:rsidR="00541AFF">
        <w:t xml:space="preserve"> labels</w:t>
      </w:r>
      <w:r w:rsidR="00A76205">
        <w:t xml:space="preserve"> (</w:t>
      </w:r>
      <w:r w:rsidR="00541AFF">
        <w:t xml:space="preserve">at </w:t>
      </w:r>
      <w:r w:rsidR="00A76205">
        <w:t xml:space="preserve">pins 4 and 8) </w:t>
      </w:r>
      <w:r w:rsidR="00541AFF">
        <w:t>suggest</w:t>
      </w:r>
      <w:r w:rsidR="00A76205">
        <w:t xml:space="preserve"> the chip should be powered by a single power supply, </w:t>
      </w:r>
      <w:r w:rsidR="002E3248">
        <w:t>the data sheet reveals that it could be powered by</w:t>
      </w:r>
      <w:r w:rsidR="00A76205">
        <w:t xml:space="preserve"> a dual-supply configuration </w:t>
      </w:r>
      <w:r w:rsidR="00FB0E78">
        <w:t xml:space="preserve">such as </w:t>
      </w:r>
      <w:r w:rsidR="00A76205">
        <w:t xml:space="preserve">where a second battery </w:t>
      </w:r>
      <w:r w:rsidR="00FB0E78">
        <w:t xml:space="preserve">would </w:t>
      </w:r>
      <w:r w:rsidR="00A76205">
        <w:t xml:space="preserve">allow us to apply </w:t>
      </w:r>
      <m:oMath>
        <m:r>
          <w:rPr>
            <w:rFonts w:ascii="Cambria Math" w:hAnsi="Cambria Math"/>
          </w:rPr>
          <m:t>-9 V</m:t>
        </m:r>
      </m:oMath>
      <w:r w:rsidR="00A76205">
        <w:rPr>
          <w:rFonts w:eastAsiaTheme="minorEastAsia"/>
        </w:rPr>
        <w:t xml:space="preserve"> to pin 4 and </w:t>
      </w:r>
      <m:oMath>
        <m:r>
          <w:rPr>
            <w:rFonts w:ascii="Cambria Math" w:eastAsiaTheme="minorEastAsia" w:hAnsi="Cambria Math"/>
          </w:rPr>
          <m:t>+9 V</m:t>
        </m:r>
      </m:oMath>
      <w:r w:rsidR="00A76205">
        <w:rPr>
          <w:rFonts w:eastAsiaTheme="minorEastAsia"/>
        </w:rPr>
        <w:t xml:space="preserve"> to pin 8. This </w:t>
      </w:r>
      <w:r w:rsidR="002E3248">
        <w:rPr>
          <w:rFonts w:eastAsiaTheme="minorEastAsia"/>
        </w:rPr>
        <w:t>would</w:t>
      </w:r>
      <w:r w:rsidR="00A76205">
        <w:rPr>
          <w:rFonts w:eastAsiaTheme="minorEastAsia"/>
        </w:rPr>
        <w:t xml:space="preserve"> allow us to operate “above and below” our nominal ground reference</w:t>
      </w:r>
      <w:r w:rsidR="002E3248">
        <w:rPr>
          <w:rFonts w:eastAsiaTheme="minorEastAsia"/>
        </w:rPr>
        <w:t>. It could also allow us to alter the peak detector to monitor for a large “negative” voltage</w:t>
      </w:r>
      <w:r w:rsidR="00A76205">
        <w:rPr>
          <w:rFonts w:eastAsiaTheme="minorEastAsia"/>
        </w:rPr>
        <w:t xml:space="preserve">. Note that there are two </w:t>
      </w:r>
      <w:r w:rsidR="008142AA">
        <w:rPr>
          <w:rFonts w:eastAsiaTheme="minorEastAsia"/>
        </w:rPr>
        <w:t>Op Amp</w:t>
      </w:r>
      <w:r w:rsidR="00A76205">
        <w:rPr>
          <w:rFonts w:eastAsiaTheme="minorEastAsia"/>
        </w:rPr>
        <w:t>s contained in each IC.</w:t>
      </w:r>
    </w:p>
    <w:p w14:paraId="28BA3E93" w14:textId="77777777" w:rsidR="005A5C9A" w:rsidRDefault="005A5C9A" w:rsidP="005A5C9A">
      <w:pPr>
        <w:pStyle w:val="Heading2"/>
      </w:pPr>
      <w:r>
        <w:lastRenderedPageBreak/>
        <w:t>Learning Objectives</w:t>
      </w:r>
    </w:p>
    <w:p w14:paraId="0BFF5437" w14:textId="77777777" w:rsidR="005A5C9A" w:rsidRDefault="005A5C9A" w:rsidP="005A5C9A">
      <w:pPr>
        <w:pStyle w:val="ListParagraph"/>
        <w:numPr>
          <w:ilvl w:val="0"/>
          <w:numId w:val="20"/>
        </w:numPr>
      </w:pPr>
      <w:r>
        <w:t>To interpret critical information from the LM358 datasheet.</w:t>
      </w:r>
    </w:p>
    <w:p w14:paraId="4033B996" w14:textId="5E36C715" w:rsidR="00C73128" w:rsidRPr="00561ADC" w:rsidRDefault="00C73128" w:rsidP="00C73128">
      <w:pPr>
        <w:pStyle w:val="ListParagraph"/>
        <w:numPr>
          <w:ilvl w:val="0"/>
          <w:numId w:val="20"/>
        </w:numPr>
      </w:pPr>
      <w:r>
        <w:t>To use node-voltage analysis to analyze an operational amplifier circuit.</w:t>
      </w:r>
    </w:p>
    <w:p w14:paraId="340E9FBF" w14:textId="436289EF" w:rsidR="00C73128" w:rsidRPr="00561ADC" w:rsidRDefault="00C73128" w:rsidP="002E3248">
      <w:pPr>
        <w:pStyle w:val="ListParagraph"/>
        <w:numPr>
          <w:ilvl w:val="0"/>
          <w:numId w:val="20"/>
        </w:numPr>
      </w:pPr>
      <w:r>
        <w:t xml:space="preserve">To build </w:t>
      </w:r>
      <w:r w:rsidR="002E3248">
        <w:t>peak detector</w:t>
      </w:r>
      <w:r>
        <w:t xml:space="preserve"> based on the LM358 operational amplifier.</w:t>
      </w:r>
    </w:p>
    <w:p w14:paraId="5ED43BC0" w14:textId="5FA8B43C" w:rsidR="00C0115F" w:rsidRDefault="00C0115F" w:rsidP="00C0115F">
      <w:pPr>
        <w:pStyle w:val="Heading2"/>
      </w:pPr>
      <w:r>
        <w:t>Prerequisites</w:t>
      </w:r>
    </w:p>
    <w:p w14:paraId="23F25722" w14:textId="4581379C" w:rsidR="00C0115F" w:rsidRDefault="009D2428" w:rsidP="007A5F13">
      <w:pPr>
        <w:pStyle w:val="ListParagraph"/>
        <w:numPr>
          <w:ilvl w:val="0"/>
          <w:numId w:val="20"/>
        </w:numPr>
      </w:pPr>
      <w:r>
        <w:t>Experience with ICs and schematic-to-breadboard circuit builds.</w:t>
      </w:r>
    </w:p>
    <w:p w14:paraId="25F091F0" w14:textId="5705A6EE" w:rsidR="005B36AC" w:rsidRDefault="005B36AC" w:rsidP="007A5F13">
      <w:pPr>
        <w:pStyle w:val="ListParagraph"/>
        <w:numPr>
          <w:ilvl w:val="0"/>
          <w:numId w:val="20"/>
        </w:numPr>
      </w:pPr>
      <w:r>
        <w:t>Experience from lab with use of the function generator including adjustment for “high-Z” mode.</w:t>
      </w:r>
    </w:p>
    <w:p w14:paraId="608C5EEB" w14:textId="0F2DA378" w:rsidR="00C0115F" w:rsidRDefault="001A1084" w:rsidP="007A5F13">
      <w:pPr>
        <w:pStyle w:val="Heading2"/>
      </w:pPr>
      <w:r>
        <w:t>P</w:t>
      </w:r>
      <w:r w:rsidR="00C0115F">
        <w:t>arts Needed</w:t>
      </w:r>
    </w:p>
    <w:p w14:paraId="70E396C3" w14:textId="3A83FAF6" w:rsidR="001A1084" w:rsidRDefault="00E05F55" w:rsidP="001A1084">
      <w:pPr>
        <w:pStyle w:val="ListParagraph"/>
        <w:numPr>
          <w:ilvl w:val="0"/>
          <w:numId w:val="20"/>
        </w:numPr>
      </w:pPr>
      <w:r>
        <w:t>(</w:t>
      </w:r>
      <w:r w:rsidR="007A5F13">
        <w:t>1</w:t>
      </w:r>
      <w:r w:rsidR="00035D7C">
        <w:t xml:space="preserve">) </w:t>
      </w:r>
      <w:r w:rsidR="00C0115F">
        <w:t>LM358 Operationa</w:t>
      </w:r>
      <w:r w:rsidR="00812AA0">
        <w:t>l Amplifier</w:t>
      </w:r>
      <w:r w:rsidR="007A5F13">
        <w:t xml:space="preserve"> (</w:t>
      </w:r>
      <w:r w:rsidR="007D3F6C">
        <w:t xml:space="preserve">there are </w:t>
      </w:r>
      <w:r w:rsidR="007A5F13">
        <w:t>2 per IC)</w:t>
      </w:r>
    </w:p>
    <w:p w14:paraId="33668ECA" w14:textId="77777777" w:rsidR="002E3248" w:rsidRPr="002E3248" w:rsidRDefault="008649FB" w:rsidP="00C73128">
      <w:pPr>
        <w:pStyle w:val="ListParagraph"/>
        <w:numPr>
          <w:ilvl w:val="0"/>
          <w:numId w:val="20"/>
        </w:numPr>
      </w:pPr>
      <w:r>
        <w:t xml:space="preserve">(1) </w:t>
      </w:r>
      <w:r w:rsidR="002E3248">
        <w:rPr>
          <w:rFonts w:eastAsiaTheme="minorEastAsia"/>
        </w:rPr>
        <w:t>signal diode</w:t>
      </w:r>
    </w:p>
    <w:p w14:paraId="1E1BE85D" w14:textId="77777777" w:rsidR="00800A7F" w:rsidRDefault="00800A7F" w:rsidP="00800A7F">
      <w:pPr>
        <w:pStyle w:val="ListParagraph"/>
        <w:numPr>
          <w:ilvl w:val="0"/>
          <w:numId w:val="20"/>
        </w:numPr>
      </w:pPr>
      <w:r>
        <w:rPr>
          <w:rFonts w:eastAsiaTheme="minorEastAsia"/>
        </w:rPr>
        <w:t xml:space="preserve">(1) </w:t>
      </w:r>
      <m:oMath>
        <m:r>
          <w:rPr>
            <w:rFonts w:ascii="Cambria Math" w:hAnsi="Cambria Math"/>
          </w:rPr>
          <m:t>2.2 k</m:t>
        </m:r>
        <m:r>
          <m:rPr>
            <m:sty m:val="p"/>
          </m:rPr>
          <w:rPr>
            <w:rFonts w:ascii="Cambria Math" w:hAnsi="Cambria Math"/>
          </w:rPr>
          <m:t>Ω</m:t>
        </m:r>
      </m:oMath>
      <w:r>
        <w:rPr>
          <w:rFonts w:eastAsiaTheme="minorEastAsia"/>
        </w:rPr>
        <w:t xml:space="preserve"> resistor</w:t>
      </w:r>
    </w:p>
    <w:p w14:paraId="723A667A" w14:textId="32D5D403" w:rsidR="00800A7F" w:rsidRDefault="00800A7F" w:rsidP="00800A7F">
      <w:pPr>
        <w:pStyle w:val="ListParagraph"/>
        <w:numPr>
          <w:ilvl w:val="0"/>
          <w:numId w:val="20"/>
        </w:numPr>
      </w:pPr>
      <w:r>
        <w:rPr>
          <w:rFonts w:eastAsiaTheme="minorEastAsia"/>
        </w:rPr>
        <w:t xml:space="preserve">(1) </w:t>
      </w:r>
      <m:oMath>
        <m:r>
          <w:rPr>
            <w:rFonts w:ascii="Cambria Math" w:hAnsi="Cambria Math"/>
          </w:rPr>
          <m:t>100 k</m:t>
        </m:r>
        <m:r>
          <m:rPr>
            <m:sty m:val="p"/>
          </m:rPr>
          <w:rPr>
            <w:rFonts w:ascii="Cambria Math" w:hAnsi="Cambria Math"/>
          </w:rPr>
          <m:t>Ω</m:t>
        </m:r>
      </m:oMath>
      <w:r>
        <w:rPr>
          <w:rFonts w:eastAsiaTheme="minorEastAsia"/>
        </w:rPr>
        <w:t xml:space="preserve"> resistor</w:t>
      </w:r>
    </w:p>
    <w:p w14:paraId="2DA03164" w14:textId="21C3D231" w:rsidR="00C73128" w:rsidRDefault="00C73128" w:rsidP="00C73128">
      <w:pPr>
        <w:pStyle w:val="ListParagraph"/>
        <w:numPr>
          <w:ilvl w:val="0"/>
          <w:numId w:val="20"/>
        </w:numPr>
      </w:pPr>
      <w:r>
        <w:t>(</w:t>
      </w:r>
      <w:r w:rsidR="00FB0E78">
        <w:t>1</w:t>
      </w:r>
      <w:r>
        <w:t xml:space="preserve">) </w:t>
      </w:r>
      <m:oMath>
        <m:r>
          <w:rPr>
            <w:rFonts w:ascii="Cambria Math" w:hAnsi="Cambria Math"/>
          </w:rPr>
          <m:t>1000 μF</m:t>
        </m:r>
      </m:oMath>
      <w:r>
        <w:rPr>
          <w:rFonts w:eastAsiaTheme="minorEastAsia"/>
        </w:rPr>
        <w:t xml:space="preserve"> </w:t>
      </w:r>
      <w:r w:rsidR="00FB0E78">
        <w:rPr>
          <w:rFonts w:eastAsiaTheme="minorEastAsia"/>
        </w:rPr>
        <w:t>capacitor</w:t>
      </w:r>
    </w:p>
    <w:p w14:paraId="7593827F" w14:textId="5D4F549F" w:rsidR="00C73128" w:rsidRDefault="00C73128" w:rsidP="00C73128">
      <w:pPr>
        <w:pStyle w:val="ListParagraph"/>
        <w:numPr>
          <w:ilvl w:val="0"/>
          <w:numId w:val="20"/>
        </w:numPr>
      </w:pPr>
      <w:r>
        <w:t xml:space="preserve">(1) </w:t>
      </w:r>
      <w:r w:rsidR="00FB0E78">
        <w:t>nMOS transistor</w:t>
      </w:r>
    </w:p>
    <w:p w14:paraId="5936447B" w14:textId="77777777" w:rsidR="00A46940" w:rsidRDefault="00A46940" w:rsidP="00A46940">
      <w:pPr>
        <w:pStyle w:val="Heading2"/>
      </w:pPr>
      <w:r>
        <w:t>Resources</w:t>
      </w:r>
    </w:p>
    <w:p w14:paraId="6D043AC3" w14:textId="5AD0D603" w:rsidR="00A46940" w:rsidRDefault="00A46940" w:rsidP="00A46940">
      <w:r>
        <w:t xml:space="preserve">Datasheet: </w:t>
      </w:r>
      <w:hyperlink r:id="rId9" w:history="1">
        <w:r w:rsidRPr="00530BC1">
          <w:rPr>
            <w:rStyle w:val="Hyperlink"/>
          </w:rPr>
          <w:t>https://www.ti.com/lit/ds/symlink/lm258-n.pdf?HQS=dis-mous-null-mousermode-dsf-pf-null-wwe&amp;ts=1680032684902&amp;ref_url=https%253A%252F%252Fwww.mouser.co.il%252F</w:t>
        </w:r>
      </w:hyperlink>
      <w:r>
        <w:t xml:space="preserve"> </w:t>
      </w:r>
    </w:p>
    <w:p w14:paraId="18AF1E0A" w14:textId="6F036CD0" w:rsidR="00D668E3" w:rsidRDefault="00D668E3" w:rsidP="00A46940">
      <w:r>
        <w:t xml:space="preserve">Tutorial at All About Circuits: </w:t>
      </w:r>
      <w:hyperlink r:id="rId10" w:history="1">
        <w:r w:rsidRPr="00530BC1">
          <w:rPr>
            <w:rStyle w:val="Hyperlink"/>
          </w:rPr>
          <w:t>https://www.allaboutcircuits.com/video-tutorials/the-basic-op-amp-inverting-amplifier/</w:t>
        </w:r>
      </w:hyperlink>
      <w:r>
        <w:t xml:space="preserve"> </w:t>
      </w:r>
    </w:p>
    <w:p w14:paraId="0858E55D" w14:textId="77777777" w:rsidR="00A46940" w:rsidRDefault="00A46940">
      <w:pPr>
        <w:rPr>
          <w:rFonts w:asciiTheme="majorHAnsi" w:eastAsiaTheme="majorEastAsia" w:hAnsiTheme="majorHAnsi" w:cstheme="majorBidi"/>
          <w:b/>
          <w:sz w:val="32"/>
          <w:szCs w:val="26"/>
        </w:rPr>
      </w:pPr>
      <w:r>
        <w:br w:type="page"/>
      </w:r>
    </w:p>
    <w:p w14:paraId="3F7C0E90" w14:textId="56BE9328" w:rsidR="00EA4FEC" w:rsidRDefault="00FA4F0A" w:rsidP="00A46940">
      <w:pPr>
        <w:pStyle w:val="Heading2"/>
      </w:pPr>
      <w:r>
        <w:lastRenderedPageBreak/>
        <w:t>Short Op Amp Tutorial</w:t>
      </w:r>
    </w:p>
    <w:p w14:paraId="4560CC9E" w14:textId="73E96CB9" w:rsidR="002A3003" w:rsidRDefault="002A3003" w:rsidP="009941A3">
      <w:pPr>
        <w:rPr>
          <w:rFonts w:eastAsiaTheme="minorEastAsia"/>
        </w:rPr>
      </w:pPr>
    </w:p>
    <w:p w14:paraId="06351605" w14:textId="5FE9C341" w:rsidR="002A3003" w:rsidRDefault="002A3003" w:rsidP="002A3003">
      <w:pPr>
        <w:jc w:val="center"/>
        <w:rPr>
          <w:rFonts w:eastAsiaTheme="minorEastAsia"/>
        </w:rPr>
      </w:pPr>
      <w:r>
        <w:rPr>
          <w:noProof/>
        </w:rPr>
        <w:drawing>
          <wp:inline distT="0" distB="0" distL="0" distR="0" wp14:anchorId="372C9AB4" wp14:editId="271A0D7F">
            <wp:extent cx="3041650" cy="2205196"/>
            <wp:effectExtent l="0" t="0" r="6350" b="508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stretch>
                      <a:fillRect/>
                    </a:stretch>
                  </pic:blipFill>
                  <pic:spPr>
                    <a:xfrm>
                      <a:off x="0" y="0"/>
                      <a:ext cx="3046680" cy="2208843"/>
                    </a:xfrm>
                    <a:prstGeom prst="rect">
                      <a:avLst/>
                    </a:prstGeom>
                  </pic:spPr>
                </pic:pic>
              </a:graphicData>
            </a:graphic>
          </wp:inline>
        </w:drawing>
      </w:r>
    </w:p>
    <w:p w14:paraId="25F48C80" w14:textId="0397C536" w:rsidR="002A3003" w:rsidRPr="00FB0E78" w:rsidRDefault="002A3003" w:rsidP="002A3003">
      <w:pPr>
        <w:jc w:val="center"/>
        <w:rPr>
          <w:rFonts w:eastAsiaTheme="minorEastAsia"/>
          <w:i/>
          <w:iCs/>
          <w:color w:val="44546A" w:themeColor="text2"/>
        </w:rPr>
      </w:pPr>
      <w:r w:rsidRPr="00FB0E78">
        <w:rPr>
          <w:b/>
          <w:i/>
          <w:iCs/>
          <w:color w:val="44546A" w:themeColor="text2"/>
          <w:sz w:val="24"/>
          <w:szCs w:val="24"/>
        </w:rPr>
        <w:t>Figure 2</w:t>
      </w:r>
      <w:r w:rsidRPr="00FB0E78">
        <w:rPr>
          <w:i/>
          <w:iCs/>
          <w:color w:val="44546A" w:themeColor="text2"/>
          <w:sz w:val="24"/>
          <w:szCs w:val="24"/>
        </w:rPr>
        <w:t xml:space="preserve">: One circuit schematic diagram of the </w:t>
      </w:r>
      <w:r w:rsidR="008142AA" w:rsidRPr="00FB0E78">
        <w:rPr>
          <w:i/>
          <w:iCs/>
          <w:color w:val="44546A" w:themeColor="text2"/>
          <w:sz w:val="24"/>
          <w:szCs w:val="24"/>
        </w:rPr>
        <w:t>Op Amp</w:t>
      </w:r>
      <w:r w:rsidRPr="00FB0E78">
        <w:rPr>
          <w:i/>
          <w:iCs/>
          <w:color w:val="44546A" w:themeColor="text2"/>
          <w:sz w:val="24"/>
          <w:szCs w:val="24"/>
        </w:rPr>
        <w:t xml:space="preserve"> that explicitly shows the power supply configuration.</w:t>
      </w:r>
    </w:p>
    <w:p w14:paraId="20C4E919" w14:textId="2C674BD1" w:rsidR="009941A3" w:rsidRDefault="002A3003" w:rsidP="009941A3">
      <w:pPr>
        <w:rPr>
          <w:rFonts w:eastAsiaTheme="minorEastAsia"/>
        </w:rPr>
      </w:pPr>
      <w:r>
        <w:t xml:space="preserve">The </w:t>
      </w:r>
      <w:r w:rsidR="008142AA">
        <w:t>Op Amp</w:t>
      </w:r>
      <w:r>
        <w:t xml:space="preserve"> (see Figure 2) is an interesting device. It is designed to amplify the difference between </w:t>
      </w:r>
      <w:r w:rsidRPr="001D4B1B">
        <w:rPr>
          <w:i/>
          <w:iCs/>
        </w:rPr>
        <w:t>node voltages</w:t>
      </w:r>
      <w:r>
        <w:t xml:space="preserve"> </w:t>
      </w:r>
      <m:oMath>
        <m:sSub>
          <m:sSubPr>
            <m:ctrlPr>
              <w:rPr>
                <w:rFonts w:ascii="Cambria Math" w:hAnsi="Cambria Math"/>
                <w:i/>
              </w:rPr>
            </m:ctrlPr>
          </m:sSubPr>
          <m:e>
            <m:r>
              <w:rPr>
                <w:rFonts w:ascii="Cambria Math" w:hAnsi="Cambria Math"/>
              </w:rPr>
              <m:t>v</m:t>
            </m:r>
          </m:e>
          <m:sub>
            <m:r>
              <w:rPr>
                <w:rFonts w:ascii="Cambria Math" w:hAnsi="Cambria Math"/>
              </w:rPr>
              <m:t>+</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oMath>
      <w:r>
        <w:rPr>
          <w:rFonts w:eastAsiaTheme="minorEastAsia"/>
        </w:rPr>
        <w:t xml:space="preserve">, the voltages as the non-inverting and inverting input terminals. </w:t>
      </w:r>
      <w:r w:rsidR="00113855">
        <w:rPr>
          <w:rFonts w:eastAsiaTheme="minorEastAsia"/>
        </w:rPr>
        <w:t>Mathematically</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r>
          <w:rPr>
            <w:rFonts w:ascii="Cambria Math" w:eastAsiaTheme="minorEastAsia" w:hAnsi="Cambria Math"/>
          </w:rPr>
          <m:t>=A</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e>
        </m:d>
      </m:oMath>
      <w:r>
        <w:rPr>
          <w:rFonts w:eastAsiaTheme="minorEastAsia"/>
        </w:rPr>
        <w:t xml:space="preserve">. But not just a little amplification, a </w:t>
      </w:r>
      <w:r w:rsidRPr="00113855">
        <w:rPr>
          <w:rFonts w:eastAsiaTheme="minorEastAsia"/>
          <w:i/>
          <w:iCs/>
        </w:rPr>
        <w:t>LOT</w:t>
      </w:r>
      <w:r>
        <w:rPr>
          <w:rFonts w:eastAsiaTheme="minorEastAsia"/>
        </w:rPr>
        <w:t xml:space="preserve"> of amplification. The amplification value, or so-called </w:t>
      </w:r>
      <w:r w:rsidRPr="002A3003">
        <w:rPr>
          <w:rFonts w:eastAsiaTheme="minorEastAsia"/>
          <w:i/>
          <w:iCs/>
        </w:rPr>
        <w:t>open-loop gain</w:t>
      </w:r>
      <w:r>
        <w:rPr>
          <w:rFonts w:eastAsiaTheme="minorEastAsia"/>
        </w:rPr>
        <w:t xml:space="preserve">, </w:t>
      </w:r>
      <m:oMath>
        <m:r>
          <w:rPr>
            <w:rFonts w:ascii="Cambria Math" w:eastAsiaTheme="minorEastAsia" w:hAnsi="Cambria Math"/>
          </w:rPr>
          <m:t>A</m:t>
        </m:r>
      </m:oMath>
      <w:r>
        <w:rPr>
          <w:rFonts w:eastAsiaTheme="minorEastAsia"/>
        </w:rPr>
        <w:t xml:space="preserve">, is super large, </w:t>
      </w:r>
      <m:oMath>
        <m:r>
          <w:rPr>
            <w:rFonts w:ascii="Cambria Math" w:eastAsiaTheme="minorEastAsia" w:hAnsi="Cambria Math"/>
          </w:rPr>
          <m:t>A≈100,000</m:t>
        </m:r>
      </m:oMath>
      <w:r>
        <w:rPr>
          <w:rFonts w:eastAsiaTheme="minorEastAsia"/>
        </w:rPr>
        <w:t xml:space="preserve">. But since the power supply is too modest to support enormous voltages, the </w:t>
      </w:r>
      <w:r w:rsidR="008142AA">
        <w:rPr>
          <w:rFonts w:eastAsiaTheme="minorEastAsia"/>
        </w:rPr>
        <w:t>Op Amp</w:t>
      </w:r>
      <w:r>
        <w:rPr>
          <w:rFonts w:eastAsiaTheme="minorEastAsia"/>
        </w:rPr>
        <w:t xml:space="preserve"> would</w:t>
      </w:r>
      <w:r w:rsidR="00335561">
        <w:rPr>
          <w:rFonts w:eastAsiaTheme="minorEastAsia"/>
        </w:rPr>
        <w:t xml:space="preserve"> most likely</w:t>
      </w:r>
      <w:r>
        <w:rPr>
          <w:rFonts w:eastAsiaTheme="minorEastAsia"/>
        </w:rPr>
        <w:t xml:space="preserve"> </w:t>
      </w:r>
      <w:r w:rsidRPr="00335561">
        <w:rPr>
          <w:rFonts w:eastAsiaTheme="minorEastAsia"/>
          <w:b/>
          <w:bCs/>
          <w:i/>
          <w:iCs/>
        </w:rPr>
        <w:t>not</w:t>
      </w:r>
      <w:r>
        <w:rPr>
          <w:rFonts w:eastAsiaTheme="minorEastAsia"/>
        </w:rPr>
        <w:t xml:space="preserve"> be able to do this. The output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oMath>
      <w:r>
        <w:rPr>
          <w:rFonts w:eastAsiaTheme="minorEastAsia"/>
        </w:rPr>
        <w:t xml:space="preserve"> would merely reach something close to the supplied power and stop. Instead, external circuitry is added to control the amplifying nature of the </w:t>
      </w:r>
      <w:r w:rsidR="008142AA">
        <w:rPr>
          <w:rFonts w:eastAsiaTheme="minorEastAsia"/>
        </w:rPr>
        <w:t>Op Amp</w:t>
      </w:r>
      <w:r w:rsidR="00113855">
        <w:rPr>
          <w:rFonts w:eastAsiaTheme="minorEastAsia"/>
        </w:rPr>
        <w:t xml:space="preserve"> and place the amplification within reasonable bounds</w:t>
      </w:r>
      <w:r>
        <w:rPr>
          <w:rFonts w:eastAsiaTheme="minorEastAsia"/>
        </w:rPr>
        <w:t>.</w:t>
      </w:r>
      <w:r w:rsidR="00335561">
        <w:rPr>
          <w:rFonts w:eastAsiaTheme="minorEastAsia"/>
        </w:rPr>
        <w:t xml:space="preserve"> </w:t>
      </w:r>
      <w:r w:rsidR="009941A3">
        <w:rPr>
          <w:rFonts w:eastAsiaTheme="minorEastAsia"/>
        </w:rPr>
        <w:t xml:space="preserve">What you really need to know as a designer is how to </w:t>
      </w:r>
      <w:r w:rsidR="009941A3" w:rsidRPr="00113855">
        <w:rPr>
          <w:rFonts w:eastAsiaTheme="minorEastAsia"/>
          <w:b/>
          <w:bCs/>
        </w:rPr>
        <w:t>model</w:t>
      </w:r>
      <w:r w:rsidR="009941A3">
        <w:rPr>
          <w:rFonts w:eastAsiaTheme="minorEastAsia"/>
        </w:rPr>
        <w:t xml:space="preserve"> the </w:t>
      </w:r>
      <w:r w:rsidR="008142AA">
        <w:rPr>
          <w:rFonts w:eastAsiaTheme="minorEastAsia"/>
        </w:rPr>
        <w:t>Op Amp</w:t>
      </w:r>
      <w:r w:rsidR="009941A3">
        <w:rPr>
          <w:rFonts w:eastAsiaTheme="minorEastAsia"/>
        </w:rPr>
        <w:t xml:space="preserve"> behavior </w:t>
      </w:r>
      <w:r w:rsidR="009941A3" w:rsidRPr="00113855">
        <w:rPr>
          <w:rFonts w:eastAsiaTheme="minorEastAsia"/>
          <w:b/>
          <w:bCs/>
        </w:rPr>
        <w:t>such that your analysis is suitably accurate</w:t>
      </w:r>
      <w:r w:rsidR="009941A3">
        <w:rPr>
          <w:rFonts w:eastAsiaTheme="minorEastAsia"/>
        </w:rPr>
        <w:t>. Here</w:t>
      </w:r>
      <w:r w:rsidR="00113855">
        <w:rPr>
          <w:rFonts w:eastAsiaTheme="minorEastAsia"/>
        </w:rPr>
        <w:t>,</w:t>
      </w:r>
      <w:r w:rsidR="009941A3">
        <w:rPr>
          <w:rFonts w:eastAsiaTheme="minorEastAsia"/>
        </w:rPr>
        <w:t xml:space="preserve"> in simple terms</w:t>
      </w:r>
      <w:r w:rsidR="00113855">
        <w:rPr>
          <w:rFonts w:eastAsiaTheme="minorEastAsia"/>
        </w:rPr>
        <w:t>,</w:t>
      </w:r>
      <w:r w:rsidR="009941A3">
        <w:rPr>
          <w:rFonts w:eastAsiaTheme="minorEastAsia"/>
        </w:rPr>
        <w:t xml:space="preserve"> is what you need to know:</w:t>
      </w:r>
    </w:p>
    <w:p w14:paraId="2D474FB6" w14:textId="470F32BD" w:rsidR="009941A3" w:rsidRPr="009941A3" w:rsidRDefault="009941A3" w:rsidP="009941A3">
      <w:pPr>
        <w:pStyle w:val="ListParagraph"/>
        <w:numPr>
          <w:ilvl w:val="0"/>
          <w:numId w:val="27"/>
        </w:numPr>
      </w:pPr>
      <w:r>
        <w:t>The voltages at the two input nodes differ only by</w:t>
      </w:r>
      <w:r w:rsidR="00113855">
        <w:t xml:space="preserve"> very</w:t>
      </w:r>
      <w:r>
        <w:t xml:space="preserve"> tiny amounts</w:t>
      </w:r>
      <w:r w:rsidR="00E01518">
        <w:t xml:space="preserve"> </w:t>
      </w:r>
      <w:r w:rsidR="00953830">
        <w:t>(</w:t>
      </w:r>
      <w:r w:rsidR="00E01518">
        <w:t>when the connections to the leads provide linear negative feedback</w:t>
      </w:r>
      <w:r w:rsidR="00953830">
        <w:t xml:space="preserve"> as it does in many basic op amp circuits)</w:t>
      </w:r>
      <w:r>
        <w:t xml:space="preserve">. In fact, you can </w:t>
      </w:r>
      <w:r w:rsidRPr="00DD76FB">
        <w:rPr>
          <w:b/>
          <w:bCs/>
        </w:rPr>
        <w:t xml:space="preserve">assume that </w:t>
      </w:r>
      <m:oMath>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v</m:t>
            </m:r>
          </m:e>
          <m:sub>
            <m:r>
              <m:rPr>
                <m:sty m:val="bi"/>
              </m:rPr>
              <w:rPr>
                <w:rFonts w:ascii="Cambria Math" w:hAnsi="Cambria Math"/>
              </w:rPr>
              <m:t>+</m:t>
            </m:r>
          </m:sub>
        </m:sSub>
      </m:oMath>
      <w:r w:rsidRPr="00DD76FB">
        <w:rPr>
          <w:rFonts w:eastAsiaTheme="minorEastAsia"/>
          <w:b/>
          <w:bCs/>
        </w:rPr>
        <w:t xml:space="preserve"> </w:t>
      </w:r>
      <w:r>
        <w:rPr>
          <w:rFonts w:eastAsiaTheme="minorEastAsia"/>
        </w:rPr>
        <w:t xml:space="preserve">when you apply nodal analysis to the circuit. </w:t>
      </w:r>
    </w:p>
    <w:p w14:paraId="75B58961" w14:textId="40CD9D56" w:rsidR="009941A3" w:rsidRPr="009941A3" w:rsidRDefault="009941A3" w:rsidP="009941A3">
      <w:pPr>
        <w:pStyle w:val="ListParagraph"/>
        <w:numPr>
          <w:ilvl w:val="0"/>
          <w:numId w:val="27"/>
        </w:numPr>
      </w:pPr>
      <w:r>
        <w:rPr>
          <w:rFonts w:eastAsiaTheme="minorEastAsia"/>
        </w:rPr>
        <w:t xml:space="preserve">The input resistance </w:t>
      </w:r>
      <w:r w:rsidR="003539BA">
        <w:rPr>
          <w:rFonts w:eastAsiaTheme="minorEastAsia"/>
        </w:rPr>
        <w:t xml:space="preserve">as you </w:t>
      </w:r>
      <w:proofErr w:type="gramStart"/>
      <w:r w:rsidR="003539BA">
        <w:rPr>
          <w:rFonts w:eastAsiaTheme="minorEastAsia"/>
        </w:rPr>
        <w:t>look</w:t>
      </w:r>
      <w:r w:rsidR="00113855">
        <w:rPr>
          <w:rFonts w:eastAsiaTheme="minorEastAsia"/>
        </w:rPr>
        <w:t xml:space="preserve"> into</w:t>
      </w:r>
      <w:proofErr w:type="gramEnd"/>
      <w:r>
        <w:rPr>
          <w:rFonts w:eastAsiaTheme="minorEastAsia"/>
        </w:rPr>
        <w:t xml:space="preserve"> the inverting and noninverting terminals is very large. So large, in fact, that you can </w:t>
      </w:r>
      <w:r w:rsidRPr="00DD76FB">
        <w:rPr>
          <w:rFonts w:eastAsiaTheme="minorEastAsia"/>
          <w:b/>
          <w:bCs/>
        </w:rPr>
        <w:t xml:space="preserve">assume that </w:t>
      </w:r>
      <m:oMath>
        <m:sSub>
          <m:sSubPr>
            <m:ctrlPr>
              <w:rPr>
                <w:rFonts w:ascii="Cambria Math" w:eastAsiaTheme="minorEastAsia" w:hAnsi="Cambria Math"/>
                <w:b/>
                <w:bCs/>
                <w:i/>
              </w:rPr>
            </m:ctrlPr>
          </m:sSubPr>
          <m:e>
            <m:r>
              <m:rPr>
                <m:sty m:val="bi"/>
              </m:rPr>
              <w:rPr>
                <w:rFonts w:ascii="Cambria Math" w:eastAsiaTheme="minorEastAsia" w:hAnsi="Cambria Math"/>
              </w:rPr>
              <m:t>i</m:t>
            </m:r>
          </m:e>
          <m:sub>
            <m:r>
              <m:rPr>
                <m:sty m:val="bi"/>
              </m:rPr>
              <w:rPr>
                <w:rFonts w:ascii="Cambria Math" w:eastAsiaTheme="minorEastAsia" w:hAnsi="Cambria Math"/>
              </w:rPr>
              <m:t>-</m:t>
            </m:r>
          </m:sub>
        </m:sSub>
        <m:r>
          <m:rPr>
            <m:sty m:val="bi"/>
          </m:rPr>
          <w:rPr>
            <w:rFonts w:ascii="Cambria Math" w:eastAsiaTheme="minorEastAsia" w:hAnsi="Cambria Math"/>
          </w:rPr>
          <m:t>=0 amps</m:t>
        </m:r>
      </m:oMath>
      <w:r w:rsidRPr="00DD76FB">
        <w:rPr>
          <w:rFonts w:eastAsiaTheme="minorEastAsia"/>
          <w:b/>
          <w:bCs/>
        </w:rPr>
        <w:t xml:space="preserve"> and </w:t>
      </w:r>
      <m:oMath>
        <m:sSub>
          <m:sSubPr>
            <m:ctrlPr>
              <w:rPr>
                <w:rFonts w:ascii="Cambria Math" w:eastAsiaTheme="minorEastAsia" w:hAnsi="Cambria Math"/>
                <w:b/>
                <w:bCs/>
                <w:i/>
              </w:rPr>
            </m:ctrlPr>
          </m:sSubPr>
          <m:e>
            <m:r>
              <m:rPr>
                <m:sty m:val="bi"/>
              </m:rPr>
              <w:rPr>
                <w:rFonts w:ascii="Cambria Math" w:eastAsiaTheme="minorEastAsia" w:hAnsi="Cambria Math"/>
              </w:rPr>
              <m:t>i</m:t>
            </m:r>
          </m:e>
          <m:sub>
            <m:r>
              <m:rPr>
                <m:sty m:val="bi"/>
              </m:rPr>
              <w:rPr>
                <w:rFonts w:ascii="Cambria Math" w:eastAsiaTheme="minorEastAsia" w:hAnsi="Cambria Math"/>
              </w:rPr>
              <m:t>+</m:t>
            </m:r>
          </m:sub>
        </m:sSub>
        <m:r>
          <m:rPr>
            <m:sty m:val="bi"/>
          </m:rPr>
          <w:rPr>
            <w:rFonts w:ascii="Cambria Math" w:eastAsiaTheme="minorEastAsia" w:hAnsi="Cambria Math"/>
          </w:rPr>
          <m:t>=0 amps</m:t>
        </m:r>
      </m:oMath>
      <w:r>
        <w:rPr>
          <w:rFonts w:eastAsiaTheme="minorEastAsia"/>
        </w:rPr>
        <w:t xml:space="preserve"> when you apply nodal analysis to the circuit.</w:t>
      </w:r>
    </w:p>
    <w:p w14:paraId="6B3EA81A" w14:textId="1B3F07D4" w:rsidR="001D4B1B" w:rsidRDefault="001D4B1B">
      <w:r>
        <w:t xml:space="preserve">Node-voltage analysis is commonly used to evaluate </w:t>
      </w:r>
      <w:r w:rsidR="008142AA">
        <w:t>Op Amp</w:t>
      </w:r>
      <w:r>
        <w:t xml:space="preserve"> circuits.</w:t>
      </w:r>
      <w:r>
        <w:br w:type="page"/>
      </w:r>
    </w:p>
    <w:p w14:paraId="3D6ACB28" w14:textId="61EC659D" w:rsidR="00B45D93" w:rsidRDefault="009941A3" w:rsidP="009941A3">
      <w:r>
        <w:lastRenderedPageBreak/>
        <w:t>Let’s summarize: You will likely apply nod</w:t>
      </w:r>
      <w:r w:rsidR="00335561">
        <w:t>e-voltage</w:t>
      </w:r>
      <w:r>
        <w:t xml:space="preserve"> analysis to solve an </w:t>
      </w:r>
      <w:r w:rsidR="008142AA">
        <w:t>Op Amp</w:t>
      </w:r>
      <w:r>
        <w:t xml:space="preserve"> circuit’s behavior and to do so you will </w:t>
      </w:r>
      <w:r w:rsidR="00B45D93">
        <w:t xml:space="preserve">use the </w:t>
      </w:r>
      <w:r w:rsidR="008142AA">
        <w:t>Op Amp</w:t>
      </w:r>
      <w:r w:rsidR="00B45D93">
        <w:t xml:space="preserve"> approximations in the following box.</w:t>
      </w:r>
    </w:p>
    <w:p w14:paraId="5D2DB5E9" w14:textId="67C93BB8" w:rsidR="00B45D93" w:rsidRDefault="00B45D93" w:rsidP="00B45D93">
      <w:pPr>
        <w:jc w:val="center"/>
      </w:pPr>
      <w:r>
        <w:rPr>
          <w:noProof/>
        </w:rPr>
        <mc:AlternateContent>
          <mc:Choice Requires="wps">
            <w:drawing>
              <wp:inline distT="0" distB="0" distL="0" distR="0" wp14:anchorId="34390801" wp14:editId="2E04F71C">
                <wp:extent cx="2360930" cy="1193800"/>
                <wp:effectExtent l="0" t="0" r="2032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93800"/>
                        </a:xfrm>
                        <a:prstGeom prst="rect">
                          <a:avLst/>
                        </a:prstGeom>
                        <a:solidFill>
                          <a:srgbClr val="FFFFFF"/>
                        </a:solidFill>
                        <a:ln w="9525">
                          <a:solidFill>
                            <a:srgbClr val="000000"/>
                          </a:solidFill>
                          <a:miter lim="800000"/>
                          <a:headEnd/>
                          <a:tailEnd/>
                        </a:ln>
                      </wps:spPr>
                      <wps:txbx>
                        <w:txbxContent>
                          <w:p w14:paraId="0FD43AA5" w14:textId="77777777" w:rsidR="00B45D93" w:rsidRDefault="00B45D93" w:rsidP="00B45D93">
                            <w:pPr>
                              <w:jc w:val="center"/>
                            </w:pPr>
                            <w:r>
                              <w:t>Op Amp Approximations:</w:t>
                            </w:r>
                          </w:p>
                          <w:p w14:paraId="0496A723" w14:textId="5923520D" w:rsidR="00B45D93" w:rsidRDefault="006B747E" w:rsidP="00B45D93">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t>
                                    </m:r>
                                  </m:sub>
                                </m:sSub>
                              </m:oMath>
                            </m:oMathPara>
                          </w:p>
                          <w:p w14:paraId="0758E087" w14:textId="77AA3E42" w:rsidR="00B45D93" w:rsidRDefault="006B747E"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22969699" w14:textId="0DA4D3AA" w:rsidR="00B45D93" w:rsidRPr="00B45D93" w:rsidRDefault="006B747E"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555A8339" w14:textId="680F73C6" w:rsidR="00B45D93" w:rsidRDefault="00B45D93" w:rsidP="00B45D93">
                            <w:pPr>
                              <w:jc w:val="center"/>
                            </w:pPr>
                          </w:p>
                        </w:txbxContent>
                      </wps:txbx>
                      <wps:bodyPr rot="0" vert="horz" wrap="square" lIns="91440" tIns="45720" rIns="91440" bIns="45720" anchor="t" anchorCtr="0">
                        <a:noAutofit/>
                      </wps:bodyPr>
                    </wps:wsp>
                  </a:graphicData>
                </a:graphic>
              </wp:inline>
            </w:drawing>
          </mc:Choice>
          <mc:Fallback>
            <w:pict>
              <v:shapetype w14:anchorId="34390801" id="_x0000_t202" coordsize="21600,21600" o:spt="202" path="m,l,21600r21600,l21600,xe">
                <v:stroke joinstyle="miter"/>
                <v:path gradientshapeok="t" o:connecttype="rect"/>
              </v:shapetype>
              <v:shape id="Text Box 2" o:spid="_x0000_s1026" type="#_x0000_t202" style="width:185.9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">
                <v:textbox>
                  <w:txbxContent>
                    <w:p w14:paraId="0FD43AA5" w14:textId="77777777" w:rsidR="00B45D93" w:rsidRDefault="00B45D93" w:rsidP="00B45D93">
                      <w:pPr>
                        <w:jc w:val="center"/>
                      </w:pPr>
                      <w:r>
                        <w:t>Op Amp Approximations:</w:t>
                      </w:r>
                    </w:p>
                    <w:p w14:paraId="0496A723" w14:textId="5923520D" w:rsidR="00B45D93" w:rsidRDefault="003E20E7" w:rsidP="00B45D93">
                      <w:pPr>
                        <w:jc w:val="cente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t>
                              </m:r>
                            </m:sub>
                          </m:sSub>
                        </m:oMath>
                      </m:oMathPara>
                    </w:p>
                    <w:p w14:paraId="0758E087" w14:textId="77AA3E42" w:rsidR="00B45D93" w:rsidRDefault="003E20E7"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22969699" w14:textId="0DA4D3AA" w:rsidR="00B45D93" w:rsidRPr="00B45D93" w:rsidRDefault="003E20E7" w:rsidP="00B45D9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t>
                              </m:r>
                            </m:sub>
                          </m:sSub>
                          <m:r>
                            <w:rPr>
                              <w:rFonts w:ascii="Cambria Math" w:eastAsiaTheme="minorEastAsia" w:hAnsi="Cambria Math"/>
                            </w:rPr>
                            <m:t>=0 amps</m:t>
                          </m:r>
                        </m:oMath>
                      </m:oMathPara>
                    </w:p>
                    <w:p w14:paraId="555A8339" w14:textId="680F73C6" w:rsidR="00B45D93" w:rsidRDefault="00B45D93" w:rsidP="00B45D93">
                      <w:pPr>
                        <w:jc w:val="center"/>
                      </w:pPr>
                    </w:p>
                  </w:txbxContent>
                </v:textbox>
                <w10:anchorlock/>
              </v:shape>
            </w:pict>
          </mc:Fallback>
        </mc:AlternateContent>
      </w:r>
    </w:p>
    <w:p w14:paraId="1BE923AE" w14:textId="6D159633" w:rsidR="00335561" w:rsidRDefault="00FA4F0A" w:rsidP="00335561">
      <w:r>
        <w:t>L</w:t>
      </w:r>
      <w:r w:rsidR="00335561">
        <w:t>et’s</w:t>
      </w:r>
      <w:r>
        <w:t xml:space="preserve"> also</w:t>
      </w:r>
      <w:r w:rsidR="00335561">
        <w:t xml:space="preserve"> make sure you understand the situation on the power rails. We will be using a dual-supply system, meaning it will take two voltage supplies to generate the </w:t>
      </w:r>
      <m:oMath>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m:t>
            </m:r>
          </m:sub>
        </m:sSub>
      </m:oMath>
      <w:r w:rsidR="00335561">
        <w:rPr>
          <w:rFonts w:eastAsiaTheme="minorEastAsia"/>
        </w:rPr>
        <w:t xml:space="preserve"> and the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oMath>
      <w:r w:rsidR="00335561">
        <w:rPr>
          <w:rFonts w:eastAsiaTheme="minorEastAsia"/>
        </w:rPr>
        <w:t xml:space="preserve"> voltages. Notice in Figure 3, that this means the negative terminal of the “upper” voltage supply needs to connect to the positive terminal of the “lower” voltage supply. We recommend that you </w:t>
      </w:r>
      <w:r w:rsidR="00335561" w:rsidRPr="009034E0">
        <w:rPr>
          <w:rFonts w:eastAsiaTheme="minorEastAsia"/>
          <w:b/>
          <w:bCs/>
        </w:rPr>
        <w:t xml:space="preserve">use </w:t>
      </w:r>
      <w:r w:rsidR="009034E0" w:rsidRPr="009034E0">
        <w:rPr>
          <w:rFonts w:eastAsiaTheme="minorEastAsia"/>
          <w:b/>
          <w:bCs/>
        </w:rPr>
        <w:t>o</w:t>
      </w:r>
      <w:r w:rsidR="00335561" w:rsidRPr="009034E0">
        <w:rPr>
          <w:rFonts w:eastAsiaTheme="minorEastAsia"/>
          <w:b/>
          <w:bCs/>
        </w:rPr>
        <w:t xml:space="preserve">range wires to represent (connect to) the </w:t>
      </w:r>
      <m:oMath>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V</m:t>
            </m:r>
          </m:e>
          <m:sub>
            <m:r>
              <m:rPr>
                <m:sty m:val="bi"/>
              </m:rPr>
              <w:rPr>
                <w:rFonts w:ascii="Cambria Math" w:eastAsiaTheme="minorEastAsia" w:hAnsi="Cambria Math"/>
              </w:rPr>
              <m:t>S</m:t>
            </m:r>
          </m:sub>
        </m:sSub>
      </m:oMath>
      <w:r w:rsidR="00335561" w:rsidRPr="009034E0">
        <w:rPr>
          <w:rFonts w:eastAsiaTheme="minorEastAsia"/>
          <w:b/>
          <w:bCs/>
        </w:rPr>
        <w:t xml:space="preserve"> power rail</w:t>
      </w:r>
      <w:r w:rsidR="00335561">
        <w:rPr>
          <w:rFonts w:eastAsiaTheme="minorEastAsia"/>
        </w:rPr>
        <w:t>.</w:t>
      </w:r>
      <w:r w:rsidR="009034E0">
        <w:rPr>
          <w:rFonts w:eastAsiaTheme="minorEastAsia"/>
        </w:rPr>
        <w:t xml:space="preserve"> This may prevent you from making the mistake of thinking it is also connected to the red power rail.</w:t>
      </w:r>
      <w:r w:rsidR="00E51F95">
        <w:rPr>
          <w:rFonts w:eastAsiaTheme="minorEastAsia"/>
        </w:rPr>
        <w:t xml:space="preserve"> Shorting those two rails together would cause a total of </w:t>
      </w:r>
      <m:oMath>
        <m:r>
          <w:rPr>
            <w:rFonts w:ascii="Cambria Math" w:eastAsiaTheme="minorEastAsia" w:hAnsi="Cambria Math"/>
          </w:rPr>
          <m:t>18 V</m:t>
        </m:r>
      </m:oMath>
      <w:r w:rsidR="00E51F95">
        <w:rPr>
          <w:rFonts w:eastAsiaTheme="minorEastAsia"/>
        </w:rPr>
        <w:t xml:space="preserve"> to be shorted! Please take your time, check your circuit, and be careful!</w:t>
      </w:r>
    </w:p>
    <w:p w14:paraId="1D29CB38" w14:textId="6184ED80" w:rsidR="00335561" w:rsidRDefault="00335561" w:rsidP="00B45D93"/>
    <w:p w14:paraId="23AD443E" w14:textId="68FFCAC0" w:rsidR="00727F07" w:rsidRDefault="002362F0" w:rsidP="00727F07">
      <w:pPr>
        <w:jc w:val="center"/>
      </w:pPr>
      <w:r>
        <w:rPr>
          <w:noProof/>
        </w:rPr>
        <w:lastRenderedPageBreak/>
        <mc:AlternateContent>
          <mc:Choice Requires="wps">
            <w:drawing>
              <wp:anchor distT="45720" distB="45720" distL="114300" distR="114300" simplePos="0" relativeHeight="251663360" behindDoc="0" locked="0" layoutInCell="1" allowOverlap="1" wp14:anchorId="38122149" wp14:editId="068C0E00">
                <wp:simplePos x="0" y="0"/>
                <wp:positionH relativeFrom="column">
                  <wp:posOffset>3790950</wp:posOffset>
                </wp:positionH>
                <wp:positionV relativeFrom="paragraph">
                  <wp:posOffset>3073400</wp:posOffset>
                </wp:positionV>
                <wp:extent cx="927100" cy="279400"/>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79400"/>
                        </a:xfrm>
                        <a:prstGeom prst="rect">
                          <a:avLst/>
                        </a:prstGeom>
                        <a:noFill/>
                        <a:ln w="9525">
                          <a:noFill/>
                          <a:miter lim="800000"/>
                          <a:headEnd/>
                          <a:tailEnd/>
                        </a:ln>
                      </wps:spPr>
                      <wps:txbx>
                        <w:txbxContent>
                          <w:p w14:paraId="660023D4" w14:textId="104BE012" w:rsidR="002362F0" w:rsidRDefault="002362F0" w:rsidP="002362F0">
                            <w:r>
                              <w:t>orange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22149" id="_x0000_s1027" type="#_x0000_t202" style="position:absolute;left:0;text-align:left;margin-left:298.5pt;margin-top:242pt;width:73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" filled="f" stroked="f">
                <v:textbox>
                  <w:txbxContent>
                    <w:p w14:paraId="660023D4" w14:textId="104BE012" w:rsidR="002362F0" w:rsidRDefault="002362F0" w:rsidP="002362F0">
                      <w:r>
                        <w:t>orange wire</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9CCE9EE" wp14:editId="77200141">
                <wp:simplePos x="0" y="0"/>
                <wp:positionH relativeFrom="column">
                  <wp:posOffset>4603750</wp:posOffset>
                </wp:positionH>
                <wp:positionV relativeFrom="paragraph">
                  <wp:posOffset>2216150</wp:posOffset>
                </wp:positionV>
                <wp:extent cx="812800" cy="2794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9400"/>
                        </a:xfrm>
                        <a:prstGeom prst="rect">
                          <a:avLst/>
                        </a:prstGeom>
                        <a:noFill/>
                        <a:ln w="9525">
                          <a:noFill/>
                          <a:miter lim="800000"/>
                          <a:headEnd/>
                          <a:tailEnd/>
                        </a:ln>
                      </wps:spPr>
                      <wps:txbx>
                        <w:txbxContent>
                          <w:p w14:paraId="7E8C7667" w14:textId="46EC0E9E" w:rsidR="002362F0" w:rsidRDefault="002362F0">
                            <w:r>
                              <w:t>black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E9EE" id="_x0000_s1028" type="#_x0000_t202" style="position:absolute;left:0;text-align:left;margin-left:362.5pt;margin-top:174.5pt;width:64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" filled="f" stroked="f">
                <v:textbox>
                  <w:txbxContent>
                    <w:p w14:paraId="7E8C7667" w14:textId="46EC0E9E" w:rsidR="002362F0" w:rsidRDefault="002362F0">
                      <w:r>
                        <w:t>black wire</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C6FB789" wp14:editId="745D3E60">
                <wp:simplePos x="0" y="0"/>
                <wp:positionH relativeFrom="column">
                  <wp:posOffset>3708400</wp:posOffset>
                </wp:positionH>
                <wp:positionV relativeFrom="paragraph">
                  <wp:posOffset>1403350</wp:posOffset>
                </wp:positionV>
                <wp:extent cx="812800" cy="2794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9400"/>
                        </a:xfrm>
                        <a:prstGeom prst="rect">
                          <a:avLst/>
                        </a:prstGeom>
                        <a:noFill/>
                        <a:ln w="9525">
                          <a:noFill/>
                          <a:miter lim="800000"/>
                          <a:headEnd/>
                          <a:tailEnd/>
                        </a:ln>
                      </wps:spPr>
                      <wps:txbx>
                        <w:txbxContent>
                          <w:p w14:paraId="7391087A" w14:textId="38BC1441" w:rsidR="002362F0" w:rsidRDefault="002362F0">
                            <w:r>
                              <w:t>red wire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FB789" id="_x0000_s1029" type="#_x0000_t202" style="position:absolute;left:0;text-align:left;margin-left:292pt;margin-top:110.5pt;width:64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" filled="f" stroked="f">
                <v:textbox>
                  <w:txbxContent>
                    <w:p w14:paraId="7391087A" w14:textId="38BC1441" w:rsidR="002362F0" w:rsidRDefault="002362F0">
                      <w:r>
                        <w:t>red wire</w:t>
                      </w:r>
                    </w:p>
                  </w:txbxContent>
                </v:textbox>
              </v:shape>
            </w:pict>
          </mc:Fallback>
        </mc:AlternateContent>
      </w:r>
      <w:r w:rsidR="009941A3">
        <w:rPr>
          <w:noProof/>
        </w:rPr>
        <w:drawing>
          <wp:inline distT="0" distB="0" distL="0" distR="0" wp14:anchorId="6D30808E" wp14:editId="60E18C1A">
            <wp:extent cx="2520950" cy="1296175"/>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2527155" cy="1299365"/>
                    </a:xfrm>
                    <a:prstGeom prst="rect">
                      <a:avLst/>
                    </a:prstGeom>
                  </pic:spPr>
                </pic:pic>
              </a:graphicData>
            </a:graphic>
          </wp:inline>
        </w:drawing>
      </w:r>
      <w:r w:rsidR="009941A3" w:rsidRPr="009941A3">
        <w:rPr>
          <w:noProof/>
        </w:rPr>
        <w:t xml:space="preserve"> </w:t>
      </w:r>
      <w:r w:rsidR="009941A3">
        <w:rPr>
          <w:noProof/>
        </w:rPr>
        <w:drawing>
          <wp:inline distT="0" distB="0" distL="0" distR="0" wp14:anchorId="14C9A297" wp14:editId="302AAA2F">
            <wp:extent cx="2044700" cy="1482407"/>
            <wp:effectExtent l="0" t="0" r="0" b="381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stretch>
                      <a:fillRect/>
                    </a:stretch>
                  </pic:blipFill>
                  <pic:spPr>
                    <a:xfrm>
                      <a:off x="0" y="0"/>
                      <a:ext cx="2067352" cy="1498830"/>
                    </a:xfrm>
                    <a:prstGeom prst="rect">
                      <a:avLst/>
                    </a:prstGeom>
                  </pic:spPr>
                </pic:pic>
              </a:graphicData>
            </a:graphic>
          </wp:inline>
        </w:drawing>
      </w:r>
      <w:r w:rsidR="009941A3" w:rsidRPr="009941A3">
        <w:rPr>
          <w:noProof/>
        </w:rPr>
        <w:t xml:space="preserve"> </w:t>
      </w:r>
      <w:r w:rsidR="009941A3">
        <w:rPr>
          <w:noProof/>
        </w:rPr>
        <w:drawing>
          <wp:inline distT="0" distB="0" distL="0" distR="0" wp14:anchorId="415D0A35" wp14:editId="6722EFA5">
            <wp:extent cx="3264342" cy="1974215"/>
            <wp:effectExtent l="0" t="0" r="0" b="698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3"/>
                    <a:stretch>
                      <a:fillRect/>
                    </a:stretch>
                  </pic:blipFill>
                  <pic:spPr>
                    <a:xfrm>
                      <a:off x="0" y="0"/>
                      <a:ext cx="3296028" cy="1993378"/>
                    </a:xfrm>
                    <a:prstGeom prst="rect">
                      <a:avLst/>
                    </a:prstGeom>
                  </pic:spPr>
                </pic:pic>
              </a:graphicData>
            </a:graphic>
          </wp:inline>
        </w:drawing>
      </w:r>
    </w:p>
    <w:p w14:paraId="33FE773A" w14:textId="1E8F715D" w:rsidR="00727F07" w:rsidRDefault="00727F07" w:rsidP="00727F07">
      <w:pPr>
        <w:jc w:val="center"/>
        <w:rPr>
          <w:i/>
          <w:iCs/>
          <w:color w:val="44546A" w:themeColor="text2"/>
          <w:sz w:val="24"/>
          <w:szCs w:val="24"/>
        </w:rPr>
      </w:pPr>
      <w:r w:rsidRPr="00727F07">
        <w:rPr>
          <w:b/>
          <w:i/>
          <w:iCs/>
          <w:color w:val="44546A" w:themeColor="text2"/>
          <w:sz w:val="24"/>
          <w:szCs w:val="24"/>
        </w:rPr>
        <w:t xml:space="preserve">Figure </w:t>
      </w:r>
      <w:r w:rsidR="00335561">
        <w:rPr>
          <w:b/>
          <w:i/>
          <w:iCs/>
          <w:color w:val="44546A" w:themeColor="text2"/>
          <w:sz w:val="24"/>
          <w:szCs w:val="24"/>
        </w:rPr>
        <w:t>3</w:t>
      </w:r>
      <w:r w:rsidRPr="00727F07">
        <w:rPr>
          <w:i/>
          <w:iCs/>
          <w:color w:val="44546A" w:themeColor="text2"/>
          <w:sz w:val="24"/>
          <w:szCs w:val="24"/>
        </w:rPr>
        <w:t xml:space="preserve">: </w:t>
      </w:r>
      <w:r w:rsidR="00335561">
        <w:rPr>
          <w:i/>
          <w:iCs/>
          <w:color w:val="44546A" w:themeColor="text2"/>
          <w:sz w:val="24"/>
          <w:szCs w:val="24"/>
        </w:rPr>
        <w:t xml:space="preserve">Three schematics of an </w:t>
      </w:r>
      <w:r w:rsidR="008142AA">
        <w:rPr>
          <w:i/>
          <w:iCs/>
          <w:color w:val="44546A" w:themeColor="text2"/>
          <w:sz w:val="24"/>
          <w:szCs w:val="24"/>
        </w:rPr>
        <w:t>Op Amp</w:t>
      </w:r>
      <w:r w:rsidR="00335561">
        <w:rPr>
          <w:i/>
          <w:iCs/>
          <w:color w:val="44546A" w:themeColor="text2"/>
          <w:sz w:val="24"/>
          <w:szCs w:val="24"/>
        </w:rPr>
        <w:t xml:space="preserve"> with dual-supply configuration. Clockwise from top-left: power supplies not shown; power rails shown; power rails </w:t>
      </w:r>
      <w:r w:rsidR="002362F0">
        <w:rPr>
          <w:i/>
          <w:iCs/>
          <w:color w:val="44546A" w:themeColor="text2"/>
          <w:sz w:val="24"/>
          <w:szCs w:val="24"/>
        </w:rPr>
        <w:t xml:space="preserve">explicitly showing </w:t>
      </w:r>
      <w:r w:rsidR="00335561">
        <w:rPr>
          <w:i/>
          <w:iCs/>
          <w:color w:val="44546A" w:themeColor="text2"/>
          <w:sz w:val="24"/>
          <w:szCs w:val="24"/>
        </w:rPr>
        <w:t>the power supply configuration necessary.</w:t>
      </w:r>
    </w:p>
    <w:p w14:paraId="4BC3CA57" w14:textId="77777777" w:rsidR="00FA4F0A" w:rsidRDefault="00FA4F0A">
      <w:pPr>
        <w:rPr>
          <w:rFonts w:asciiTheme="majorHAnsi" w:eastAsiaTheme="majorEastAsia" w:hAnsiTheme="majorHAnsi" w:cstheme="majorBidi"/>
          <w:b/>
          <w:sz w:val="32"/>
          <w:szCs w:val="26"/>
        </w:rPr>
      </w:pPr>
      <w:r>
        <w:br w:type="page"/>
      </w:r>
    </w:p>
    <w:p w14:paraId="6CCCD364" w14:textId="2339DBC5" w:rsidR="00136288" w:rsidRDefault="00136288" w:rsidP="00FA4F0A">
      <w:pPr>
        <w:pStyle w:val="Heading2"/>
      </w:pPr>
      <w:r>
        <w:lastRenderedPageBreak/>
        <w:t>A Family of Detectors</w:t>
      </w:r>
    </w:p>
    <w:p w14:paraId="2BD99AEA" w14:textId="6086379B" w:rsidR="00136288" w:rsidRDefault="00136288" w:rsidP="00136288">
      <w:r>
        <w:t>The peak detector might be seen as one circuit in a family of circuits designed to detect features of a time-varying signal. See Figure</w:t>
      </w:r>
      <w:r w:rsidR="009B0A86">
        <w:t xml:space="preserve"> 4</w:t>
      </w:r>
      <w:r>
        <w:t>.</w:t>
      </w:r>
      <w:r w:rsidR="001876F8">
        <w:t xml:space="preserve"> </w:t>
      </w:r>
    </w:p>
    <w:p w14:paraId="7D7AA772" w14:textId="35B955CD" w:rsidR="001876F8" w:rsidRDefault="00E527DF" w:rsidP="00136288">
      <w:pPr>
        <w:rPr>
          <w:noProof/>
        </w:rPr>
      </w:pPr>
      <w:r>
        <w:rPr>
          <w:noProof/>
        </w:rPr>
        <w:drawing>
          <wp:inline distT="0" distB="0" distL="0" distR="0" wp14:anchorId="0837C085" wp14:editId="407EED66">
            <wp:extent cx="3012875" cy="1225550"/>
            <wp:effectExtent l="0" t="0" r="0" b="0"/>
            <wp:docPr id="435333858"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333858" name="Picture 1" descr="A diagram of a circuit&#10;&#10;Description automatically generated"/>
                    <pic:cNvPicPr/>
                  </pic:nvPicPr>
                  <pic:blipFill>
                    <a:blip r:embed="rId14"/>
                    <a:stretch>
                      <a:fillRect/>
                    </a:stretch>
                  </pic:blipFill>
                  <pic:spPr>
                    <a:xfrm>
                      <a:off x="0" y="0"/>
                      <a:ext cx="3027740" cy="1231597"/>
                    </a:xfrm>
                    <a:prstGeom prst="rect">
                      <a:avLst/>
                    </a:prstGeom>
                  </pic:spPr>
                </pic:pic>
              </a:graphicData>
            </a:graphic>
          </wp:inline>
        </w:drawing>
      </w:r>
      <w:r w:rsidR="001876F8" w:rsidRPr="001876F8">
        <w:rPr>
          <w:noProof/>
        </w:rPr>
        <w:t xml:space="preserve"> </w:t>
      </w:r>
      <w:r>
        <w:rPr>
          <w:noProof/>
        </w:rPr>
        <w:drawing>
          <wp:inline distT="0" distB="0" distL="0" distR="0" wp14:anchorId="221D6B39" wp14:editId="3D101199">
            <wp:extent cx="1846137" cy="1206500"/>
            <wp:effectExtent l="0" t="0" r="1905" b="0"/>
            <wp:docPr id="430838331"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838331" name="Picture 1" descr="A diagram of a circuit&#10;&#10;Description automatically generated"/>
                    <pic:cNvPicPr/>
                  </pic:nvPicPr>
                  <pic:blipFill>
                    <a:blip r:embed="rId15"/>
                    <a:stretch>
                      <a:fillRect/>
                    </a:stretch>
                  </pic:blipFill>
                  <pic:spPr>
                    <a:xfrm>
                      <a:off x="0" y="0"/>
                      <a:ext cx="1851017" cy="1209689"/>
                    </a:xfrm>
                    <a:prstGeom prst="rect">
                      <a:avLst/>
                    </a:prstGeom>
                  </pic:spPr>
                </pic:pic>
              </a:graphicData>
            </a:graphic>
          </wp:inline>
        </w:drawing>
      </w:r>
      <w:r w:rsidR="001876F8" w:rsidRPr="001876F8">
        <w:rPr>
          <w:noProof/>
        </w:rPr>
        <w:t xml:space="preserve"> </w:t>
      </w:r>
      <w:r w:rsidR="001876F8">
        <w:rPr>
          <w:noProof/>
        </w:rPr>
        <w:drawing>
          <wp:inline distT="0" distB="0" distL="0" distR="0" wp14:anchorId="26297967" wp14:editId="4121B84E">
            <wp:extent cx="2232660" cy="1162050"/>
            <wp:effectExtent l="0" t="0" r="0" b="0"/>
            <wp:docPr id="2063046647"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46647" name="Picture 1" descr="A diagram of a circuit&#10;&#10;Description automatically generated"/>
                    <pic:cNvPicPr/>
                  </pic:nvPicPr>
                  <pic:blipFill>
                    <a:blip r:embed="rId16"/>
                    <a:stretch>
                      <a:fillRect/>
                    </a:stretch>
                  </pic:blipFill>
                  <pic:spPr>
                    <a:xfrm>
                      <a:off x="0" y="0"/>
                      <a:ext cx="2232660" cy="1162050"/>
                    </a:xfrm>
                    <a:prstGeom prst="rect">
                      <a:avLst/>
                    </a:prstGeom>
                  </pic:spPr>
                </pic:pic>
              </a:graphicData>
            </a:graphic>
          </wp:inline>
        </w:drawing>
      </w:r>
      <w:r w:rsidR="001876F8" w:rsidRPr="001876F8">
        <w:rPr>
          <w:noProof/>
        </w:rPr>
        <w:t xml:space="preserve"> </w:t>
      </w:r>
    </w:p>
    <w:p w14:paraId="15CE55E9" w14:textId="771DCBB4" w:rsidR="001876F8" w:rsidRDefault="001876F8" w:rsidP="001876F8">
      <w:pPr>
        <w:rPr>
          <w:noProof/>
        </w:rPr>
      </w:pPr>
      <w:r>
        <w:rPr>
          <w:noProof/>
        </w:rPr>
        <w:t xml:space="preserve">                                                      </w:t>
      </w:r>
      <w:r>
        <w:rPr>
          <w:noProof/>
        </w:rPr>
        <w:drawing>
          <wp:inline distT="0" distB="0" distL="0" distR="0" wp14:anchorId="02EE4AEC" wp14:editId="48B89C01">
            <wp:extent cx="298450" cy="355600"/>
            <wp:effectExtent l="0" t="0" r="6350" b="6350"/>
            <wp:docPr id="439536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36676" name=""/>
                    <pic:cNvPicPr/>
                  </pic:nvPicPr>
                  <pic:blipFill rotWithShape="1">
                    <a:blip r:embed="rId17"/>
                    <a:srcRect l="1" r="82196" b="-6667"/>
                    <a:stretch/>
                  </pic:blipFill>
                  <pic:spPr bwMode="auto">
                    <a:xfrm>
                      <a:off x="0" y="0"/>
                      <a:ext cx="298450" cy="3556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E527DF">
        <w:rPr>
          <w:noProof/>
        </w:rPr>
        <w:t xml:space="preserve">    </w:t>
      </w:r>
      <w:r>
        <w:rPr>
          <w:noProof/>
        </w:rPr>
        <w:t xml:space="preserve">                                   </w:t>
      </w:r>
      <w:r>
        <w:rPr>
          <w:noProof/>
        </w:rPr>
        <w:drawing>
          <wp:inline distT="0" distB="0" distL="0" distR="0" wp14:anchorId="71001C11" wp14:editId="0314A0CB">
            <wp:extent cx="266700" cy="342900"/>
            <wp:effectExtent l="0" t="0" r="0" b="0"/>
            <wp:docPr id="640861866" name="Picture 64086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36676" name=""/>
                    <pic:cNvPicPr/>
                  </pic:nvPicPr>
                  <pic:blipFill rotWithShape="1">
                    <a:blip r:embed="rId17"/>
                    <a:srcRect l="18182" r="65909" b="-2857"/>
                    <a:stretch/>
                  </pic:blipFill>
                  <pic:spPr bwMode="auto">
                    <a:xfrm>
                      <a:off x="0" y="0"/>
                      <a:ext cx="266700" cy="3429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E527DF">
        <w:rPr>
          <w:noProof/>
        </w:rPr>
        <w:t xml:space="preserve">       </w:t>
      </w:r>
      <w:r>
        <w:rPr>
          <w:noProof/>
        </w:rPr>
        <w:t xml:space="preserve">                 </w:t>
      </w:r>
      <w:r>
        <w:rPr>
          <w:noProof/>
        </w:rPr>
        <w:drawing>
          <wp:inline distT="0" distB="0" distL="0" distR="0" wp14:anchorId="2A90EC6E" wp14:editId="7630E313">
            <wp:extent cx="234950" cy="333375"/>
            <wp:effectExtent l="0" t="0" r="0" b="9525"/>
            <wp:docPr id="1472546171" name="Picture 1472546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36676" name=""/>
                    <pic:cNvPicPr/>
                  </pic:nvPicPr>
                  <pic:blipFill rotWithShape="1">
                    <a:blip r:embed="rId17"/>
                    <a:srcRect l="35606" r="50379"/>
                    <a:stretch/>
                  </pic:blipFill>
                  <pic:spPr bwMode="auto">
                    <a:xfrm>
                      <a:off x="0" y="0"/>
                      <a:ext cx="234950" cy="333375"/>
                    </a:xfrm>
                    <a:prstGeom prst="rect">
                      <a:avLst/>
                    </a:prstGeom>
                    <a:ln>
                      <a:noFill/>
                    </a:ln>
                    <a:extLst>
                      <a:ext uri="{53640926-AAD7-44D8-BBD7-CCE9431645EC}">
                        <a14:shadowObscured xmlns:a14="http://schemas.microsoft.com/office/drawing/2010/main"/>
                      </a:ext>
                    </a:extLst>
                  </pic:spPr>
                </pic:pic>
              </a:graphicData>
            </a:graphic>
          </wp:inline>
        </w:drawing>
      </w:r>
    </w:p>
    <w:p w14:paraId="33D5ED49" w14:textId="1E61865B" w:rsidR="001876F8" w:rsidRDefault="001876F8" w:rsidP="00136288">
      <w:pPr>
        <w:rPr>
          <w:noProof/>
        </w:rPr>
      </w:pPr>
      <w:r>
        <w:rPr>
          <w:noProof/>
        </w:rPr>
        <w:drawing>
          <wp:inline distT="0" distB="0" distL="0" distR="0" wp14:anchorId="36949467" wp14:editId="440A0285">
            <wp:extent cx="2472086" cy="1225550"/>
            <wp:effectExtent l="0" t="0" r="4445" b="0"/>
            <wp:docPr id="746333100" name="Picture 1" descr="A blue line drawing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333100" name="Picture 1" descr="A blue line drawing of a circuit&#10;&#10;Description automatically generated"/>
                    <pic:cNvPicPr/>
                  </pic:nvPicPr>
                  <pic:blipFill>
                    <a:blip r:embed="rId18"/>
                    <a:stretch>
                      <a:fillRect/>
                    </a:stretch>
                  </pic:blipFill>
                  <pic:spPr>
                    <a:xfrm>
                      <a:off x="0" y="0"/>
                      <a:ext cx="2486733" cy="1232811"/>
                    </a:xfrm>
                    <a:prstGeom prst="rect">
                      <a:avLst/>
                    </a:prstGeom>
                  </pic:spPr>
                </pic:pic>
              </a:graphicData>
            </a:graphic>
          </wp:inline>
        </w:drawing>
      </w:r>
      <w:r w:rsidRPr="001876F8">
        <w:rPr>
          <w:noProof/>
        </w:rPr>
        <w:t xml:space="preserve"> </w:t>
      </w:r>
      <w:r>
        <w:rPr>
          <w:noProof/>
        </w:rPr>
        <w:drawing>
          <wp:inline distT="0" distB="0" distL="0" distR="0" wp14:anchorId="580E88F5" wp14:editId="770E0973">
            <wp:extent cx="2120900" cy="1074975"/>
            <wp:effectExtent l="0" t="0" r="0" b="0"/>
            <wp:docPr id="971172919" name="Picture 1" descr="A drawing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72919" name="Picture 1" descr="A drawing of a diagram&#10;&#10;Description automatically generated"/>
                    <pic:cNvPicPr/>
                  </pic:nvPicPr>
                  <pic:blipFill>
                    <a:blip r:embed="rId19"/>
                    <a:stretch>
                      <a:fillRect/>
                    </a:stretch>
                  </pic:blipFill>
                  <pic:spPr>
                    <a:xfrm>
                      <a:off x="0" y="0"/>
                      <a:ext cx="2147922" cy="1088671"/>
                    </a:xfrm>
                    <a:prstGeom prst="rect">
                      <a:avLst/>
                    </a:prstGeom>
                  </pic:spPr>
                </pic:pic>
              </a:graphicData>
            </a:graphic>
          </wp:inline>
        </w:drawing>
      </w:r>
      <w:r w:rsidRPr="001876F8">
        <w:rPr>
          <w:noProof/>
        </w:rPr>
        <w:t xml:space="preserve"> </w:t>
      </w:r>
      <w:r w:rsidR="00E527DF">
        <w:rPr>
          <w:noProof/>
        </w:rPr>
        <w:drawing>
          <wp:inline distT="0" distB="0" distL="0" distR="0" wp14:anchorId="1E6C0FA0" wp14:editId="3A9AFCE7">
            <wp:extent cx="2457450" cy="1028203"/>
            <wp:effectExtent l="0" t="0" r="0" b="635"/>
            <wp:docPr id="2134414786" name="Picture 1"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414786" name="Picture 1" descr="A diagram of a circuit&#10;&#10;Description automatically generated"/>
                    <pic:cNvPicPr/>
                  </pic:nvPicPr>
                  <pic:blipFill>
                    <a:blip r:embed="rId20"/>
                    <a:stretch>
                      <a:fillRect/>
                    </a:stretch>
                  </pic:blipFill>
                  <pic:spPr>
                    <a:xfrm>
                      <a:off x="0" y="0"/>
                      <a:ext cx="2472782" cy="1034618"/>
                    </a:xfrm>
                    <a:prstGeom prst="rect">
                      <a:avLst/>
                    </a:prstGeom>
                  </pic:spPr>
                </pic:pic>
              </a:graphicData>
            </a:graphic>
          </wp:inline>
        </w:drawing>
      </w:r>
    </w:p>
    <w:p w14:paraId="128376FA" w14:textId="671F7343" w:rsidR="001876F8" w:rsidRDefault="001876F8" w:rsidP="00136288">
      <w:r>
        <w:t xml:space="preserve">                                          </w:t>
      </w:r>
      <w:r>
        <w:rPr>
          <w:noProof/>
        </w:rPr>
        <w:drawing>
          <wp:inline distT="0" distB="0" distL="0" distR="0" wp14:anchorId="11786B0D" wp14:editId="4E6373A4">
            <wp:extent cx="260350" cy="333375"/>
            <wp:effectExtent l="0" t="0" r="6350" b="9525"/>
            <wp:docPr id="1758901115" name="Picture 175890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36676" name=""/>
                    <pic:cNvPicPr/>
                  </pic:nvPicPr>
                  <pic:blipFill rotWithShape="1">
                    <a:blip r:embed="rId17"/>
                    <a:srcRect l="50758" r="33712"/>
                    <a:stretch/>
                  </pic:blipFill>
                  <pic:spPr bwMode="auto">
                    <a:xfrm>
                      <a:off x="0" y="0"/>
                      <a:ext cx="260350" cy="33337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B575564" wp14:editId="7D9F2A29">
            <wp:extent cx="260350" cy="333375"/>
            <wp:effectExtent l="0" t="0" r="6350" b="9525"/>
            <wp:docPr id="1381647270" name="Picture 138164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36676" name=""/>
                    <pic:cNvPicPr/>
                  </pic:nvPicPr>
                  <pic:blipFill rotWithShape="1">
                    <a:blip r:embed="rId17"/>
                    <a:srcRect l="67803" t="-1904" r="16667" b="1904"/>
                    <a:stretch/>
                  </pic:blipFill>
                  <pic:spPr bwMode="auto">
                    <a:xfrm>
                      <a:off x="0" y="0"/>
                      <a:ext cx="260350" cy="33337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32945C1" wp14:editId="40BF6FCD">
            <wp:extent cx="285750" cy="333375"/>
            <wp:effectExtent l="0" t="0" r="0" b="9525"/>
            <wp:docPr id="965850948" name="Picture 96585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536676" name=""/>
                    <pic:cNvPicPr/>
                  </pic:nvPicPr>
                  <pic:blipFill rotWithShape="1">
                    <a:blip r:embed="rId17"/>
                    <a:srcRect l="82954"/>
                    <a:stretch/>
                  </pic:blipFill>
                  <pic:spPr bwMode="auto">
                    <a:xfrm>
                      <a:off x="0" y="0"/>
                      <a:ext cx="285750" cy="333375"/>
                    </a:xfrm>
                    <a:prstGeom prst="rect">
                      <a:avLst/>
                    </a:prstGeom>
                    <a:ln>
                      <a:noFill/>
                    </a:ln>
                    <a:extLst>
                      <a:ext uri="{53640926-AAD7-44D8-BBD7-CCE9431645EC}">
                        <a14:shadowObscured xmlns:a14="http://schemas.microsoft.com/office/drawing/2010/main"/>
                      </a:ext>
                    </a:extLst>
                  </pic:spPr>
                </pic:pic>
              </a:graphicData>
            </a:graphic>
          </wp:inline>
        </w:drawing>
      </w:r>
    </w:p>
    <w:p w14:paraId="6B864601" w14:textId="078AF0F9" w:rsidR="00E527DF" w:rsidRDefault="00E527DF" w:rsidP="00E527DF">
      <w:pPr>
        <w:jc w:val="center"/>
        <w:rPr>
          <w:i/>
          <w:iCs/>
          <w:color w:val="44546A" w:themeColor="text2"/>
          <w:sz w:val="24"/>
          <w:szCs w:val="24"/>
        </w:rPr>
      </w:pPr>
      <w:r w:rsidRPr="00727F07">
        <w:rPr>
          <w:b/>
          <w:i/>
          <w:iCs/>
          <w:color w:val="44546A" w:themeColor="text2"/>
          <w:sz w:val="24"/>
          <w:szCs w:val="24"/>
        </w:rPr>
        <w:t xml:space="preserve">Figure </w:t>
      </w:r>
      <w:r>
        <w:rPr>
          <w:b/>
          <w:i/>
          <w:iCs/>
          <w:color w:val="44546A" w:themeColor="text2"/>
          <w:sz w:val="24"/>
          <w:szCs w:val="24"/>
        </w:rPr>
        <w:t>4</w:t>
      </w:r>
      <w:r w:rsidRPr="00727F07">
        <w:rPr>
          <w:i/>
          <w:iCs/>
          <w:color w:val="44546A" w:themeColor="text2"/>
          <w:sz w:val="24"/>
          <w:szCs w:val="24"/>
        </w:rPr>
        <w:t xml:space="preserve">: </w:t>
      </w:r>
      <w:r>
        <w:rPr>
          <w:i/>
          <w:iCs/>
          <w:color w:val="44546A" w:themeColor="text2"/>
          <w:sz w:val="24"/>
          <w:szCs w:val="24"/>
        </w:rPr>
        <w:t>A “family” of detection-style circuits.</w:t>
      </w:r>
    </w:p>
    <w:p w14:paraId="07C3DF3F" w14:textId="77777777" w:rsidR="003A6017" w:rsidRDefault="00E527DF" w:rsidP="00E527DF">
      <w:pPr>
        <w:rPr>
          <w:rFonts w:eastAsiaTheme="minorEastAsia"/>
        </w:rPr>
      </w:pPr>
      <w:r>
        <w:t xml:space="preserve">In Figure 4 (a), we </w:t>
      </w:r>
      <w:r w:rsidR="00AE5156">
        <w:t>show the signal source as a</w:t>
      </w:r>
      <w:r w:rsidR="009B0A86">
        <w:t>n ideal</w:t>
      </w:r>
      <w:r w:rsidR="00AE5156">
        <w:t xml:space="preserve"> time-varying voltage signal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rsidR="00AE5156">
        <w:rPr>
          <w:rFonts w:eastAsiaTheme="minorEastAsia"/>
        </w:rPr>
        <w:t xml:space="preserve"> along with its Thevenin-equivalent resistance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oMath>
      <w:r w:rsidR="00AE5156">
        <w:rPr>
          <w:rFonts w:eastAsiaTheme="minorEastAsia"/>
        </w:rPr>
        <w:t>. Th</w:t>
      </w:r>
      <w:r w:rsidR="009B0A86">
        <w:rPr>
          <w:rFonts w:eastAsiaTheme="minorEastAsia"/>
        </w:rPr>
        <w:t>is Thevenin-modeled</w:t>
      </w:r>
      <w:r w:rsidR="00AE5156">
        <w:rPr>
          <w:rFonts w:eastAsiaTheme="minorEastAsia"/>
        </w:rPr>
        <w:t xml:space="preserve"> input </w:t>
      </w:r>
      <w:r w:rsidR="00AE5156">
        <w:t>is attached to</w:t>
      </w:r>
      <w:r>
        <w:t xml:space="preserve"> a half-wave rectifier. Assuming the diode’s turn-on voltage is </w:t>
      </w:r>
      <m:oMath>
        <m:r>
          <w:rPr>
            <w:rFonts w:ascii="Cambria Math" w:hAnsi="Cambria Math"/>
          </w:rPr>
          <m:t>0 V</m:t>
        </m:r>
      </m:oMath>
      <w:r w:rsidR="009B0A86">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oMath>
      <w:r>
        <w:rPr>
          <w:rFonts w:eastAsiaTheme="minorEastAsia"/>
        </w:rPr>
        <w:t xml:space="preserve">, the output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r>
          <w:rPr>
            <w:rFonts w:ascii="Cambria Math" w:eastAsiaTheme="minorEastAsia" w:hAnsi="Cambria Math"/>
          </w:rPr>
          <m:t>(t)</m:t>
        </m:r>
      </m:oMath>
      <w:r>
        <w:rPr>
          <w:rFonts w:eastAsiaTheme="minorEastAsia"/>
        </w:rPr>
        <w:t xml:space="preserve"> will </w:t>
      </w:r>
      <w:r w:rsidR="009B0A86">
        <w:rPr>
          <w:rFonts w:eastAsiaTheme="minorEastAsia"/>
        </w:rPr>
        <w:t>imitate</w:t>
      </w:r>
      <w:r>
        <w:rPr>
          <w:rFonts w:eastAsiaTheme="minorEastAsia"/>
        </w:rPr>
        <w:t xml:space="preserve"> the input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r>
          <w:rPr>
            <w:rFonts w:ascii="Cambria Math" w:eastAsiaTheme="minorEastAsia" w:hAnsi="Cambria Math"/>
          </w:rPr>
          <m:t>(t)</m:t>
        </m:r>
      </m:oMath>
      <w:r>
        <w:rPr>
          <w:rFonts w:eastAsiaTheme="minorEastAsia"/>
        </w:rPr>
        <w:t xml:space="preserve"> </w:t>
      </w:r>
      <w:r w:rsidR="009B0A86">
        <w:rPr>
          <w:rFonts w:eastAsiaTheme="minorEastAsia"/>
        </w:rPr>
        <w:t>while</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m:t>
        </m:r>
      </m:oMath>
      <w:r>
        <w:rPr>
          <w:rFonts w:eastAsiaTheme="minorEastAsia"/>
        </w:rPr>
        <w:t xml:space="preserve">. For values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&lt;0,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=0</m:t>
        </m:r>
      </m:oMath>
      <w:r>
        <w:rPr>
          <w:rFonts w:eastAsiaTheme="minorEastAsia"/>
        </w:rPr>
        <w:t xml:space="preserve">. In Figure 4 (b) </w:t>
      </w:r>
      <w:r w:rsidR="00AE5156">
        <w:rPr>
          <w:rFonts w:eastAsiaTheme="minorEastAsia"/>
        </w:rPr>
        <w:t xml:space="preserve">(for simplicity, we have stopped drawing the input’s Thevenin circuit), </w:t>
      </w:r>
      <w:r>
        <w:rPr>
          <w:rFonts w:eastAsiaTheme="minorEastAsia"/>
        </w:rPr>
        <w:t xml:space="preserve">the replacement of the resistor with a capacitor results in values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&gt;0</m:t>
        </m:r>
      </m:oMath>
      <w:r>
        <w:rPr>
          <w:rFonts w:eastAsiaTheme="minorEastAsia"/>
        </w:rPr>
        <w:t xml:space="preserve"> </w:t>
      </w:r>
      <w:r w:rsidR="00B730F5">
        <w:rPr>
          <w:rFonts w:eastAsiaTheme="minorEastAsia"/>
        </w:rPr>
        <w:t>contributing</w:t>
      </w:r>
      <w:r>
        <w:rPr>
          <w:rFonts w:eastAsiaTheme="minorEastAsia"/>
        </w:rPr>
        <w:t xml:space="preserve"> charge to the capacitor</w:t>
      </w:r>
      <w:r w:rsidR="009B0A86">
        <w:rPr>
          <w:rFonts w:eastAsiaTheme="minorEastAsia"/>
        </w:rPr>
        <w:t xml:space="preserve"> to the highest voltage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oMath>
      <w:r w:rsidR="009B0A86">
        <w:rPr>
          <w:rFonts w:eastAsiaTheme="minorEastAsia"/>
        </w:rPr>
        <w:t xml:space="preserve"> attains (minus the actual turn-on voltage of the diode, of course)</w:t>
      </w:r>
      <w:r>
        <w:rPr>
          <w:rFonts w:eastAsiaTheme="minorEastAsia"/>
        </w:rPr>
        <w:t>. Since the charge</w:t>
      </w:r>
      <w:r w:rsidR="00B730F5">
        <w:rPr>
          <w:rFonts w:eastAsiaTheme="minorEastAsia"/>
        </w:rPr>
        <w:t xml:space="preserve"> of the capacitor</w:t>
      </w:r>
      <w:r>
        <w:rPr>
          <w:rFonts w:eastAsiaTheme="minorEastAsia"/>
        </w:rPr>
        <w:t xml:space="preserve"> has no path to dissipate, the capacitor can only accumulate charge over time. In this way, the capacitor becomes a record for </w:t>
      </w:r>
      <w:r w:rsidR="009B0A86">
        <w:rPr>
          <w:rFonts w:eastAsiaTheme="minorEastAsia"/>
        </w:rPr>
        <w:t xml:space="preserve">the maximum value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r>
          <w:rPr>
            <w:rFonts w:ascii="Cambria Math" w:eastAsiaTheme="minorEastAsia" w:hAnsi="Cambria Math"/>
          </w:rPr>
          <m:t>(t)</m:t>
        </m:r>
      </m:oMath>
      <w:r>
        <w:rPr>
          <w:rFonts w:eastAsiaTheme="minorEastAsia"/>
        </w:rPr>
        <w:t xml:space="preserve"> has </w:t>
      </w:r>
      <w:r w:rsidR="009B0A86">
        <w:rPr>
          <w:rFonts w:eastAsiaTheme="minorEastAsia"/>
        </w:rPr>
        <w:t>attained</w:t>
      </w:r>
      <w:r w:rsidR="00AE5156">
        <w:rPr>
          <w:rFonts w:eastAsiaTheme="minorEastAsia"/>
        </w:rPr>
        <w:t xml:space="preserve">. </w:t>
      </w:r>
    </w:p>
    <w:p w14:paraId="41D8F92C" w14:textId="401498FC" w:rsidR="003A6017" w:rsidRDefault="00AE5156" w:rsidP="00E527DF">
      <w:pPr>
        <w:rPr>
          <w:rFonts w:eastAsiaTheme="minorEastAsia"/>
        </w:rPr>
      </w:pPr>
      <w:r>
        <w:rPr>
          <w:rFonts w:eastAsiaTheme="minorEastAsia"/>
        </w:rPr>
        <w:lastRenderedPageBreak/>
        <w:t>Figure 4 (c) is identical to (b) in operation</w:t>
      </w:r>
      <w:r w:rsidR="003A6017">
        <w:rPr>
          <w:rFonts w:eastAsiaTheme="minorEastAsia"/>
        </w:rPr>
        <w:t>. This is because t</w:t>
      </w:r>
      <w:r>
        <w:rPr>
          <w:rFonts w:eastAsiaTheme="minorEastAsia"/>
        </w:rPr>
        <w:t>he configuration of the Op Amp makes it a “voltage follower</w:t>
      </w:r>
      <w:r w:rsidR="009B0A86">
        <w:rPr>
          <w:rFonts w:eastAsiaTheme="minorEastAsia"/>
        </w:rPr>
        <w:t>,”</w:t>
      </w:r>
      <w:r>
        <w:rPr>
          <w:rFonts w:eastAsiaTheme="minorEastAsia"/>
        </w:rPr>
        <w:t xml:space="preserve"> </w:t>
      </w:r>
      <w:r w:rsidR="009B0A86">
        <w:rPr>
          <w:rFonts w:eastAsiaTheme="minorEastAsia"/>
        </w:rPr>
        <w:t>t</w:t>
      </w:r>
      <w:r>
        <w:rPr>
          <w:rFonts w:eastAsiaTheme="minorEastAsia"/>
        </w:rPr>
        <w:t xml:space="preserve">hat is, the voltage at the output of the </w:t>
      </w:r>
      <w:r w:rsidR="00B730F5">
        <w:rPr>
          <w:rFonts w:eastAsiaTheme="minorEastAsia"/>
        </w:rPr>
        <w:t xml:space="preserve">Op Amp is identical to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r>
          <w:rPr>
            <w:rFonts w:ascii="Cambria Math" w:eastAsiaTheme="minorEastAsia" w:hAnsi="Cambria Math"/>
          </w:rPr>
          <m:t>(t)</m:t>
        </m:r>
      </m:oMath>
      <w:r w:rsidR="00B730F5">
        <w:rPr>
          <w:rFonts w:eastAsiaTheme="minorEastAsia"/>
        </w:rPr>
        <w:t xml:space="preserve">. </w:t>
      </w:r>
      <w:r w:rsidR="00931C8E">
        <w:rPr>
          <w:rFonts w:eastAsiaTheme="minorEastAsia"/>
        </w:rPr>
        <w:t>ICs like Op Amps are typically labeled with a “</w:t>
      </w:r>
      <m:oMath>
        <m:r>
          <w:rPr>
            <w:rFonts w:ascii="Cambria Math" w:eastAsiaTheme="minorEastAsia" w:hAnsi="Cambria Math"/>
          </w:rPr>
          <m:t>U</m:t>
        </m:r>
      </m:oMath>
      <w:r w:rsidR="00931C8E">
        <w:rPr>
          <w:rFonts w:eastAsiaTheme="minorEastAsia"/>
        </w:rPr>
        <w:t>” just as resistors are typically labeled with an “</w:t>
      </w:r>
      <m:oMath>
        <m:r>
          <w:rPr>
            <w:rFonts w:ascii="Cambria Math" w:eastAsiaTheme="minorEastAsia" w:hAnsi="Cambria Math"/>
          </w:rPr>
          <m:t>R</m:t>
        </m:r>
      </m:oMath>
      <w:r w:rsidR="00931C8E">
        <w:rPr>
          <w:rFonts w:eastAsiaTheme="minorEastAsia"/>
        </w:rPr>
        <w:t xml:space="preserve">”; I don’t know why. </w:t>
      </w:r>
      <w:r w:rsidR="00B730F5">
        <w:rPr>
          <w:rFonts w:eastAsiaTheme="minorEastAsia"/>
        </w:rPr>
        <w:t xml:space="preserve">Analysis of the voltage follower will be investigated in this procedure soon. </w:t>
      </w:r>
    </w:p>
    <w:p w14:paraId="7B16C225" w14:textId="77777777" w:rsidR="003A6017" w:rsidRDefault="00B730F5" w:rsidP="00E527DF">
      <w:pPr>
        <w:rPr>
          <w:rFonts w:eastAsiaTheme="minorEastAsia"/>
        </w:rPr>
      </w:pPr>
      <w:r>
        <w:rPr>
          <w:rFonts w:eastAsiaTheme="minorEastAsia"/>
        </w:rPr>
        <w:t>In Figure 4 (d), we have</w:t>
      </w:r>
      <w:r w:rsidR="00DC6372">
        <w:rPr>
          <w:rFonts w:eastAsiaTheme="minorEastAsia"/>
        </w:rPr>
        <w:t xml:space="preserve"> what may be the most-common example of a peak detector. In this figure, </w:t>
      </w:r>
      <w:r>
        <w:rPr>
          <w:rFonts w:eastAsiaTheme="minorEastAsia"/>
        </w:rPr>
        <w:t xml:space="preserve">we have slightly shifted the location of the diode resulting in a situation where the amplifier compensates for non-zero diode turn-on voltages! That analysis will also be investigated soon. </w:t>
      </w:r>
    </w:p>
    <w:p w14:paraId="3C95C3C2" w14:textId="3E71C3C6" w:rsidR="00E527DF" w:rsidRDefault="00B730F5" w:rsidP="00136288">
      <w:pPr>
        <w:rPr>
          <w:rFonts w:eastAsiaTheme="minorEastAsia"/>
        </w:rPr>
      </w:pPr>
      <w:r>
        <w:rPr>
          <w:rFonts w:eastAsiaTheme="minorEastAsia"/>
        </w:rPr>
        <w:t xml:space="preserve">In Figure 4 (e), the addition of a resistor provides a path for the capacitor to discharge. That is, while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&gt;0</m:t>
        </m:r>
      </m:oMath>
      <w:r>
        <w:rPr>
          <w:rFonts w:eastAsiaTheme="minorEastAsia"/>
        </w:rPr>
        <w:t xml:space="preserve"> is charging the capacitor (quickly), a wise choice for the resistor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oMath>
      <w:r>
        <w:rPr>
          <w:rFonts w:eastAsiaTheme="minorEastAsia"/>
        </w:rPr>
        <w:t xml:space="preserve"> could allow it to slowly discharge. </w:t>
      </w:r>
      <w:r w:rsidR="00DC6372">
        <w:rPr>
          <w:rFonts w:eastAsiaTheme="minorEastAsia"/>
        </w:rPr>
        <w:t xml:space="preserve">Such a change is valuable if you want a peak detector that slowly, but automatically forgets a prior peak value so that it can </w:t>
      </w:r>
      <w:r w:rsidR="009247C3">
        <w:rPr>
          <w:rFonts w:eastAsiaTheme="minorEastAsia"/>
        </w:rPr>
        <w:t>detect a new peak again</w:t>
      </w:r>
      <w:r w:rsidR="00DC6372">
        <w:rPr>
          <w:rFonts w:eastAsiaTheme="minorEastAsia"/>
        </w:rPr>
        <w:t xml:space="preserve">. Finally, Figure 4 (f) provides a peak detector where another signal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DUMP</m:t>
            </m:r>
          </m:sub>
        </m:sSub>
      </m:oMath>
      <w:r w:rsidR="00DC6372">
        <w:rPr>
          <w:rFonts w:eastAsiaTheme="minorEastAsia"/>
        </w:rPr>
        <w:t xml:space="preserve"> provides a voltage to a</w:t>
      </w:r>
      <w:r w:rsidR="004B0E09">
        <w:rPr>
          <w:rFonts w:eastAsiaTheme="minorEastAsia"/>
        </w:rPr>
        <w:t>n n-channel enhancement-style</w:t>
      </w:r>
      <w:r w:rsidR="00DC6372">
        <w:rPr>
          <w:rFonts w:eastAsiaTheme="minorEastAsia"/>
        </w:rPr>
        <w:t xml:space="preserve"> MOSFET</w:t>
      </w:r>
      <w:r w:rsidR="004B0E09">
        <w:rPr>
          <w:rFonts w:eastAsiaTheme="minorEastAsia"/>
        </w:rPr>
        <w:t xml:space="preserve"> (nMOS)</w:t>
      </w:r>
      <w:r w:rsidR="00DC6372">
        <w:rPr>
          <w:rFonts w:eastAsiaTheme="minorEastAsia"/>
        </w:rPr>
        <w:t xml:space="preserve"> at a specific time when the capacitor is to drop its peak-detected charge and start </w:t>
      </w:r>
      <w:r w:rsidR="009247C3">
        <w:rPr>
          <w:rFonts w:eastAsiaTheme="minorEastAsia"/>
        </w:rPr>
        <w:t>tracking</w:t>
      </w:r>
      <w:r w:rsidR="00DC6372">
        <w:rPr>
          <w:rFonts w:eastAsiaTheme="minorEastAsia"/>
        </w:rPr>
        <w:t xml:space="preserve"> the peak voltage again.</w:t>
      </w:r>
    </w:p>
    <w:p w14:paraId="25BF1601" w14:textId="3106F78F" w:rsidR="00775B48" w:rsidRDefault="00775B48" w:rsidP="00775B48">
      <w:pPr>
        <w:pStyle w:val="Heading2"/>
      </w:pPr>
      <w:r>
        <w:t>Voltage Follower (Buffer)</w:t>
      </w:r>
    </w:p>
    <w:p w14:paraId="69915A82" w14:textId="1BB3AA99" w:rsidR="00775B48" w:rsidRDefault="00775B48" w:rsidP="00775B48">
      <w:pPr>
        <w:jc w:val="center"/>
        <w:rPr>
          <w:b/>
          <w:i/>
          <w:iCs/>
          <w:color w:val="44546A" w:themeColor="text2"/>
          <w:sz w:val="24"/>
          <w:szCs w:val="24"/>
        </w:rPr>
      </w:pPr>
      <w:r>
        <w:rPr>
          <w:noProof/>
        </w:rPr>
        <w:drawing>
          <wp:inline distT="0" distB="0" distL="0" distR="0" wp14:anchorId="56A478A3" wp14:editId="6387A6B0">
            <wp:extent cx="2913162" cy="1035050"/>
            <wp:effectExtent l="0" t="0" r="1905" b="0"/>
            <wp:docPr id="134225828" name="Picture 1" descr="A drawing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25828" name="Picture 1" descr="A drawing of a diagram&#10;&#10;Description automatically generated"/>
                    <pic:cNvPicPr/>
                  </pic:nvPicPr>
                  <pic:blipFill rotWithShape="1">
                    <a:blip r:embed="rId21"/>
                    <a:srcRect b="4901"/>
                    <a:stretch/>
                  </pic:blipFill>
                  <pic:spPr bwMode="auto">
                    <a:xfrm>
                      <a:off x="0" y="0"/>
                      <a:ext cx="2914650" cy="1035579"/>
                    </a:xfrm>
                    <a:prstGeom prst="rect">
                      <a:avLst/>
                    </a:prstGeom>
                    <a:ln>
                      <a:noFill/>
                    </a:ln>
                    <a:extLst>
                      <a:ext uri="{53640926-AAD7-44D8-BBD7-CCE9431645EC}">
                        <a14:shadowObscured xmlns:a14="http://schemas.microsoft.com/office/drawing/2010/main"/>
                      </a:ext>
                    </a:extLst>
                  </pic:spPr>
                </pic:pic>
              </a:graphicData>
            </a:graphic>
          </wp:inline>
        </w:drawing>
      </w:r>
    </w:p>
    <w:p w14:paraId="7353E3FD" w14:textId="2F2493B3" w:rsidR="00775B48" w:rsidRPr="00961FA4" w:rsidRDefault="00775B48" w:rsidP="00961FA4">
      <w:pPr>
        <w:jc w:val="center"/>
        <w:rPr>
          <w:rFonts w:eastAsiaTheme="minorEastAsia"/>
        </w:rPr>
      </w:pPr>
      <w:r w:rsidRPr="00727F07">
        <w:rPr>
          <w:b/>
          <w:i/>
          <w:iCs/>
          <w:color w:val="44546A" w:themeColor="text2"/>
          <w:sz w:val="24"/>
          <w:szCs w:val="24"/>
        </w:rPr>
        <w:t xml:space="preserve">Figure </w:t>
      </w:r>
      <w:r>
        <w:rPr>
          <w:b/>
          <w:i/>
          <w:iCs/>
          <w:color w:val="44546A" w:themeColor="text2"/>
          <w:sz w:val="24"/>
          <w:szCs w:val="24"/>
        </w:rPr>
        <w:t>5</w:t>
      </w:r>
      <w:r w:rsidRPr="00727F07">
        <w:rPr>
          <w:i/>
          <w:iCs/>
          <w:color w:val="44546A" w:themeColor="text2"/>
          <w:sz w:val="24"/>
          <w:szCs w:val="24"/>
        </w:rPr>
        <w:t xml:space="preserve">: </w:t>
      </w:r>
      <w:r w:rsidR="00961FA4">
        <w:rPr>
          <w:i/>
          <w:iCs/>
          <w:color w:val="44546A" w:themeColor="text2"/>
          <w:sz w:val="24"/>
          <w:szCs w:val="24"/>
        </w:rPr>
        <w:t xml:space="preserve">Use Op Amp approximations to analyze the relationship between </w:t>
      </w:r>
      <m:oMath>
        <m:sSub>
          <m:sSubPr>
            <m:ctrlPr>
              <w:rPr>
                <w:rFonts w:ascii="Cambria Math" w:hAnsi="Cambria Math"/>
                <w:i/>
                <w:iCs/>
                <w:color w:val="44546A" w:themeColor="text2"/>
                <w:sz w:val="24"/>
                <w:szCs w:val="24"/>
              </w:rPr>
            </m:ctrlPr>
          </m:sSubPr>
          <m:e>
            <m:r>
              <w:rPr>
                <w:rFonts w:ascii="Cambria Math" w:hAnsi="Cambria Math"/>
                <w:color w:val="44546A" w:themeColor="text2"/>
                <w:sz w:val="24"/>
                <w:szCs w:val="24"/>
              </w:rPr>
              <m:t>v</m:t>
            </m:r>
          </m:e>
          <m:sub>
            <m:r>
              <w:rPr>
                <w:rFonts w:ascii="Cambria Math" w:hAnsi="Cambria Math"/>
                <w:color w:val="44546A" w:themeColor="text2"/>
                <w:sz w:val="24"/>
                <w:szCs w:val="24"/>
              </w:rPr>
              <m:t>out</m:t>
            </m:r>
          </m:sub>
        </m:sSub>
      </m:oMath>
      <w:r w:rsidR="00961FA4">
        <w:rPr>
          <w:rFonts w:eastAsiaTheme="minorEastAsia"/>
          <w:i/>
          <w:iCs/>
          <w:color w:val="44546A" w:themeColor="text2"/>
          <w:sz w:val="24"/>
          <w:szCs w:val="24"/>
        </w:rPr>
        <w:t xml:space="preserve"> and </w:t>
      </w:r>
      <m:oMath>
        <m:sSub>
          <m:sSubPr>
            <m:ctrlPr>
              <w:rPr>
                <w:rFonts w:ascii="Cambria Math" w:eastAsiaTheme="minorEastAsia" w:hAnsi="Cambria Math"/>
                <w:i/>
                <w:iCs/>
                <w:color w:val="44546A" w:themeColor="text2"/>
                <w:sz w:val="24"/>
                <w:szCs w:val="24"/>
              </w:rPr>
            </m:ctrlPr>
          </m:sSubPr>
          <m:e>
            <m:r>
              <w:rPr>
                <w:rFonts w:ascii="Cambria Math" w:eastAsiaTheme="minorEastAsia" w:hAnsi="Cambria Math"/>
                <w:color w:val="44546A" w:themeColor="text2"/>
                <w:sz w:val="24"/>
                <w:szCs w:val="24"/>
              </w:rPr>
              <m:t>v</m:t>
            </m:r>
          </m:e>
          <m:sub>
            <m:r>
              <w:rPr>
                <w:rFonts w:ascii="Cambria Math" w:eastAsiaTheme="minorEastAsia" w:hAnsi="Cambria Math"/>
                <w:color w:val="44546A" w:themeColor="text2"/>
                <w:sz w:val="24"/>
                <w:szCs w:val="24"/>
              </w:rPr>
              <m:t>in</m:t>
            </m:r>
          </m:sub>
        </m:sSub>
      </m:oMath>
      <w:r w:rsidR="00961FA4">
        <w:rPr>
          <w:rFonts w:eastAsiaTheme="minorEastAsia"/>
          <w:i/>
          <w:iCs/>
          <w:color w:val="44546A" w:themeColor="text2"/>
          <w:sz w:val="24"/>
          <w:szCs w:val="24"/>
        </w:rPr>
        <w:t>.</w:t>
      </w:r>
    </w:p>
    <w:p w14:paraId="6F3C1E4A" w14:textId="4190F4EB" w:rsidR="006537FC" w:rsidRDefault="006537FC" w:rsidP="006537FC">
      <w:pPr>
        <w:pStyle w:val="Question"/>
      </w:pPr>
      <w:r>
        <w:t>Given that we are using the HP 33120A function generator on our benchtop</w:t>
      </w:r>
      <w:r w:rsidR="0091401E">
        <w:t xml:space="preserve"> to test our circuits</w:t>
      </w:r>
      <w:r>
        <w:t xml:space="preserve">, what is the value of the function generator’s Thevenin resistance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rPr>
          <w:rFonts w:eastAsiaTheme="minorEastAsia"/>
        </w:rPr>
        <w:t>?</w:t>
      </w:r>
    </w:p>
    <w:p w14:paraId="484F32E4" w14:textId="111BA109" w:rsidR="00DA7C30" w:rsidRDefault="00DA7C30" w:rsidP="00961FA4">
      <w:pPr>
        <w:pStyle w:val="Question"/>
        <w:keepNext/>
        <w:spacing w:after="360"/>
      </w:pPr>
      <w:r>
        <w:lastRenderedPageBreak/>
        <w:t xml:space="preserve">Use your Op Amp approximations to find these values of the voltage follower </w:t>
      </w:r>
      <w:r w:rsidR="00775B48">
        <w:t>of Figure 5</w:t>
      </w:r>
      <w:r>
        <w:t xml:space="preserve"> (explain):</w:t>
      </w:r>
    </w:p>
    <w:p w14:paraId="150D2C13" w14:textId="6BFD81A7" w:rsidR="00DA7C30" w:rsidRPr="00036328" w:rsidRDefault="006B747E" w:rsidP="00DA7C30">
      <w:pPr>
        <w:pStyle w:val="Question"/>
        <w:numPr>
          <w:ilvl w:val="0"/>
          <w:numId w:val="0"/>
        </w:numPr>
        <w:ind w:left="360"/>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r>
            <m:rPr>
              <m:sty m:val="p"/>
            </m:rPr>
            <w:rPr>
              <w:rFonts w:ascii="Cambria Math" w:hAnsi="Cambria Math"/>
            </w:rPr>
            <w:br/>
          </m:r>
        </m:oMath>
        <m:oMath>
          <m:sSub>
            <m:sSubPr>
              <m:ctrlPr>
                <w:rPr>
                  <w:rFonts w:ascii="Cambria Math" w:hAnsi="Cambria Math"/>
                  <w:i/>
                </w:rPr>
              </m:ctrlPr>
            </m:sSubPr>
            <m:e>
              <m:r>
                <w:rPr>
                  <w:rFonts w:ascii="Cambria Math" w:hAnsi="Cambria Math"/>
                </w:rPr>
                <m:t>i</m:t>
              </m:r>
            </m:e>
            <m:sub>
              <m:r>
                <w:rPr>
                  <w:rFonts w:ascii="Cambria Math" w:hAnsi="Cambria Math"/>
                </w:rPr>
                <m:t>-</m:t>
              </m:r>
            </m:sub>
          </m:sSub>
          <m:r>
            <w:rPr>
              <w:rFonts w:ascii="Cambria Math" w:hAnsi="Cambria Math"/>
            </w:rPr>
            <m:t>=</m:t>
          </m:r>
          <m:r>
            <m:rPr>
              <m:sty m:val="p"/>
            </m:rPr>
            <w:rPr>
              <w:rFonts w:ascii="Cambria Math" w:hAnsi="Cambria Math"/>
            </w:rPr>
            <w:br/>
          </m:r>
        </m:oMath>
        <m:oMath>
          <m:sSub>
            <m:sSubPr>
              <m:ctrlPr>
                <w:rPr>
                  <w:rFonts w:ascii="Cambria Math" w:hAnsi="Cambria Math"/>
                  <w:i/>
                </w:rPr>
              </m:ctrlPr>
            </m:sSubPr>
            <m:e>
              <m:r>
                <w:rPr>
                  <w:rFonts w:ascii="Cambria Math" w:hAnsi="Cambria Math"/>
                </w:rPr>
                <m:t>v</m:t>
              </m:r>
            </m:e>
            <m:sub>
              <m:r>
                <w:rPr>
                  <w:rFonts w:ascii="Cambria Math" w:hAnsi="Cambria Math"/>
                </w:rPr>
                <m:t>+</m:t>
              </m:r>
            </m:sub>
          </m:sSub>
          <m:r>
            <w:rPr>
              <w:rFonts w:ascii="Cambria Math" w:hAnsi="Cambria Math"/>
            </w:rPr>
            <m:t>=</m:t>
          </m:r>
          <m:r>
            <m:rPr>
              <m:sty m:val="p"/>
            </m:rPr>
            <w:rPr>
              <w:rFonts w:ascii="Cambria Math" w:hAnsi="Cambria Math"/>
            </w:rPr>
            <w:br/>
          </m:r>
        </m:oMath>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t>
              </m:r>
            </m:sub>
          </m:sSub>
          <m:r>
            <w:rPr>
              <w:rFonts w:ascii="Cambria Math" w:eastAsiaTheme="minorEastAsia" w:hAnsi="Cambria Math"/>
            </w:rPr>
            <m:t>=</m:t>
          </m:r>
        </m:oMath>
      </m:oMathPara>
    </w:p>
    <w:p w14:paraId="7562FD44" w14:textId="7763C406" w:rsidR="009247C3" w:rsidRPr="00775B48" w:rsidRDefault="0091401E" w:rsidP="006537FC">
      <w:pPr>
        <w:pStyle w:val="Question"/>
      </w:pPr>
      <w:r>
        <w:t xml:space="preserve">Use </w:t>
      </w:r>
      <w:r w:rsidR="00DA7C30">
        <w:t>your equations from Question 2</w:t>
      </w:r>
      <w:r>
        <w:t xml:space="preserve"> to </w:t>
      </w:r>
      <w:r w:rsidR="00931C8E">
        <w:t xml:space="preserve">explicitly </w:t>
      </w:r>
      <w:r>
        <w:t xml:space="preserve">prove that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in</m:t>
            </m:r>
          </m:sub>
        </m:sSub>
      </m:oMath>
      <w:r>
        <w:rPr>
          <w:rFonts w:eastAsiaTheme="minorEastAsia"/>
        </w:rPr>
        <w:t xml:space="preserve"> for the voltage follower. </w:t>
      </w:r>
      <w:r w:rsidR="00DA7C30">
        <w:rPr>
          <w:rFonts w:eastAsiaTheme="minorEastAsia"/>
        </w:rPr>
        <w:t>Explain every new step.</w:t>
      </w:r>
    </w:p>
    <w:p w14:paraId="5E64236B" w14:textId="6B2ECC72" w:rsidR="00775B48" w:rsidRDefault="00775B48" w:rsidP="00775B48">
      <w:pPr>
        <w:pStyle w:val="Question"/>
        <w:numPr>
          <w:ilvl w:val="0"/>
          <w:numId w:val="0"/>
        </w:numPr>
        <w:spacing w:after="100" w:afterAutospacing="1"/>
        <w:ind w:left="360"/>
        <w:rPr>
          <w:rFonts w:eastAsiaTheme="minorEastAsia"/>
        </w:rPr>
      </w:pPr>
      <w:r>
        <w:t xml:space="preserve">Let’s try out our analysis on a real Op Amp circuit. Build the voltage follower of </w:t>
      </w:r>
      <w:r w:rsidR="00036328">
        <w:t>Figure 5</w:t>
      </w:r>
      <w:r>
        <w:t xml:space="preserve"> using the function generator as the source of the input. Configure the function generator to provide </w:t>
      </w:r>
      <m:oMath>
        <m:sSub>
          <m:sSubPr>
            <m:ctrlPr>
              <w:rPr>
                <w:rFonts w:ascii="Cambria Math" w:hAnsi="Cambria Math"/>
                <w:i/>
              </w:rPr>
            </m:ctrlPr>
          </m:sSubPr>
          <m:e>
            <m:r>
              <w:rPr>
                <w:rFonts w:ascii="Cambria Math" w:hAnsi="Cambria Math"/>
              </w:rPr>
              <m:t>v</m:t>
            </m:r>
          </m:e>
          <m:sub>
            <m:r>
              <w:rPr>
                <w:rFonts w:ascii="Cambria Math" w:hAnsi="Cambria Math"/>
              </w:rPr>
              <m:t>in</m:t>
            </m:r>
          </m:sub>
        </m:sSub>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rPr>
          <m:t>3</m:t>
        </m:r>
        <m:r>
          <w:rPr>
            <w:rFonts w:ascii="Cambria Math" w:hAnsi="Cambria Math"/>
          </w:rPr>
          <m:t xml:space="preserve"> </m:t>
        </m:r>
        <m:r>
          <m:rPr>
            <m:sty m:val="p"/>
          </m:rPr>
          <w:rPr>
            <w:rFonts w:ascii="Cambria Math" w:hAnsi="Cambria Math"/>
          </w:rPr>
          <m:t>sin⁡</m:t>
        </m:r>
        <m:r>
          <w:rPr>
            <w:rFonts w:ascii="Cambria Math" w:hAnsi="Cambria Math"/>
          </w:rPr>
          <m:t>(0.2πt)</m:t>
        </m:r>
      </m:oMath>
      <w:r>
        <w:rPr>
          <w:rFonts w:eastAsiaTheme="minorEastAsia"/>
        </w:rPr>
        <w:t xml:space="preserve">. That is, make it a sinusoidal signal with a </w:t>
      </w:r>
      <w:r w:rsidR="006B747E">
        <w:rPr>
          <w:rFonts w:eastAsiaTheme="minorEastAsia"/>
        </w:rPr>
        <w:t>peak</w:t>
      </w:r>
      <w:r>
        <w:rPr>
          <w:rFonts w:eastAsiaTheme="minorEastAsia"/>
        </w:rPr>
        <w:t xml:space="preserve">-to-peak amplitude of </w:t>
      </w:r>
      <m:oMath>
        <m:r>
          <w:rPr>
            <w:rFonts w:ascii="Cambria Math" w:eastAsiaTheme="minorEastAsia" w:hAnsi="Cambria Math"/>
          </w:rPr>
          <m:t>6</m:t>
        </m:r>
        <m:r>
          <w:rPr>
            <w:rFonts w:ascii="Cambria Math" w:eastAsiaTheme="minorEastAsia" w:hAnsi="Cambria Math"/>
          </w:rPr>
          <m:t xml:space="preserve"> V</m:t>
        </m:r>
      </m:oMath>
      <w:r>
        <w:rPr>
          <w:rFonts w:eastAsiaTheme="minorEastAsia"/>
        </w:rPr>
        <w:t xml:space="preserve"> and a frequency of </w:t>
      </w:r>
      <m:oMath>
        <m:r>
          <w:rPr>
            <w:rFonts w:ascii="Cambria Math" w:eastAsiaTheme="minorEastAsia" w:hAnsi="Cambria Math"/>
          </w:rPr>
          <m:t>1 Hz</m:t>
        </m:r>
      </m:oMath>
      <w:r>
        <w:rPr>
          <w:rFonts w:eastAsiaTheme="minorEastAsia"/>
        </w:rPr>
        <w:t xml:space="preserve">. For the Op Amp, power it with the benchtop voltage supply set to </w:t>
      </w:r>
      <m:oMath>
        <m:r>
          <w:rPr>
            <w:rFonts w:ascii="Cambria Math" w:eastAsiaTheme="minorEastAsia" w:hAnsi="Cambria Math"/>
          </w:rPr>
          <m:t>+9 V</m:t>
        </m:r>
      </m:oMath>
      <w:r>
        <w:rPr>
          <w:rFonts w:eastAsiaTheme="minorEastAsia"/>
        </w:rPr>
        <w:t xml:space="preserve"> and </w:t>
      </w:r>
      <m:oMath>
        <m:r>
          <w:rPr>
            <w:rFonts w:ascii="Cambria Math" w:eastAsiaTheme="minorEastAsia" w:hAnsi="Cambria Math"/>
          </w:rPr>
          <m:t>-9 V</m:t>
        </m:r>
      </m:oMath>
      <w:r>
        <w:rPr>
          <w:rFonts w:eastAsiaTheme="minorEastAsia"/>
        </w:rPr>
        <w:t xml:space="preserve">. You will also need the ground of the voltage supply connected to your circuit to provide the signal reference for your signals (like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in</m:t>
            </m:r>
          </m:sub>
        </m:sSub>
        <m:r>
          <w:rPr>
            <w:rFonts w:ascii="Cambria Math" w:eastAsiaTheme="minorEastAsia" w:hAnsi="Cambria Math"/>
          </w:rPr>
          <m:t>(t)</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out</m:t>
            </m:r>
          </m:sub>
        </m:sSub>
        <m:r>
          <w:rPr>
            <w:rFonts w:ascii="Cambria Math" w:eastAsiaTheme="minorEastAsia" w:hAnsi="Cambria Math"/>
          </w:rPr>
          <m:t>(t)</m:t>
        </m:r>
      </m:oMath>
      <w:r>
        <w:rPr>
          <w:rFonts w:eastAsiaTheme="minorEastAsia"/>
        </w:rPr>
        <w:t>).</w:t>
      </w:r>
    </w:p>
    <w:p w14:paraId="6631376F" w14:textId="3575D794" w:rsidR="00775B48" w:rsidRDefault="00775B48" w:rsidP="00775B48">
      <w:pPr>
        <w:pStyle w:val="Question"/>
      </w:pPr>
      <w:r>
        <w:t xml:space="preserve">Use your oscilloscope to view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 xml:space="preserve">. Does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out</m:t>
            </m:r>
          </m:sub>
        </m:sSub>
      </m:oMath>
      <w:r>
        <w:rPr>
          <w:rFonts w:eastAsiaTheme="minorEastAsia"/>
        </w:rPr>
        <w:t xml:space="preserve">? Describe any differences you may see. </w:t>
      </w:r>
    </w:p>
    <w:p w14:paraId="7F7ED5A1" w14:textId="77777777" w:rsidR="003207F6" w:rsidRDefault="003207F6" w:rsidP="003207F6">
      <w:pPr>
        <w:jc w:val="center"/>
        <w:rPr>
          <w:b/>
          <w:i/>
          <w:iCs/>
          <w:color w:val="44546A" w:themeColor="text2"/>
          <w:sz w:val="24"/>
          <w:szCs w:val="24"/>
        </w:rPr>
      </w:pPr>
      <w:r>
        <w:rPr>
          <w:noProof/>
        </w:rPr>
        <w:lastRenderedPageBreak/>
        <w:drawing>
          <wp:inline distT="0" distB="0" distL="0" distR="0" wp14:anchorId="20A232D9" wp14:editId="0985811B">
            <wp:extent cx="3454400" cy="1721500"/>
            <wp:effectExtent l="0" t="0" r="0" b="0"/>
            <wp:docPr id="615162817" name="Picture 1" descr="A drawing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62817" name="Picture 1" descr="A drawing of a circuit&#10;&#10;Description automatically generated"/>
                    <pic:cNvPicPr/>
                  </pic:nvPicPr>
                  <pic:blipFill>
                    <a:blip r:embed="rId22"/>
                    <a:stretch>
                      <a:fillRect/>
                    </a:stretch>
                  </pic:blipFill>
                  <pic:spPr>
                    <a:xfrm>
                      <a:off x="0" y="0"/>
                      <a:ext cx="3462188" cy="1725381"/>
                    </a:xfrm>
                    <a:prstGeom prst="rect">
                      <a:avLst/>
                    </a:prstGeom>
                  </pic:spPr>
                </pic:pic>
              </a:graphicData>
            </a:graphic>
          </wp:inline>
        </w:drawing>
      </w:r>
    </w:p>
    <w:p w14:paraId="60C8D0CC" w14:textId="250491F0" w:rsidR="003207F6" w:rsidRPr="003207F6" w:rsidRDefault="003207F6" w:rsidP="003207F6">
      <w:pPr>
        <w:jc w:val="center"/>
        <w:rPr>
          <w:rFonts w:eastAsiaTheme="minorEastAsia"/>
        </w:rPr>
      </w:pPr>
      <w:r w:rsidRPr="00727F07">
        <w:rPr>
          <w:b/>
          <w:i/>
          <w:iCs/>
          <w:color w:val="44546A" w:themeColor="text2"/>
          <w:sz w:val="24"/>
          <w:szCs w:val="24"/>
        </w:rPr>
        <w:t xml:space="preserve">Figure </w:t>
      </w:r>
      <w:r>
        <w:rPr>
          <w:b/>
          <w:i/>
          <w:iCs/>
          <w:color w:val="44546A" w:themeColor="text2"/>
          <w:sz w:val="24"/>
          <w:szCs w:val="24"/>
        </w:rPr>
        <w:t>6</w:t>
      </w:r>
      <w:r w:rsidRPr="00727F07">
        <w:rPr>
          <w:i/>
          <w:iCs/>
          <w:color w:val="44546A" w:themeColor="text2"/>
          <w:sz w:val="24"/>
          <w:szCs w:val="24"/>
        </w:rPr>
        <w:t>:</w:t>
      </w:r>
      <w:r>
        <w:rPr>
          <w:i/>
          <w:iCs/>
          <w:color w:val="44546A" w:themeColor="text2"/>
          <w:sz w:val="24"/>
          <w:szCs w:val="24"/>
        </w:rPr>
        <w:t xml:space="preserve"> You will build this and describe what it does.</w:t>
      </w:r>
    </w:p>
    <w:p w14:paraId="49640ACC" w14:textId="46A804BE" w:rsidR="00775B48" w:rsidRDefault="00775B48" w:rsidP="003207F6">
      <w:pPr>
        <w:pStyle w:val="Question"/>
        <w:numPr>
          <w:ilvl w:val="0"/>
          <w:numId w:val="0"/>
        </w:numPr>
        <w:spacing w:after="100" w:afterAutospacing="1"/>
      </w:pPr>
      <w:r>
        <w:t xml:space="preserve">Modify your circuit by adding a signal diode and a </w:t>
      </w:r>
      <m:oMath>
        <m:r>
          <w:rPr>
            <w:rFonts w:ascii="Cambria Math" w:hAnsi="Cambria Math"/>
          </w:rPr>
          <m:t>100 k</m:t>
        </m:r>
        <m:r>
          <m:rPr>
            <m:sty m:val="p"/>
          </m:rPr>
          <w:rPr>
            <w:rFonts w:ascii="Cambria Math" w:hAnsi="Cambria Math"/>
          </w:rPr>
          <m:t>Ω</m:t>
        </m:r>
      </m:oMath>
      <w:r>
        <w:rPr>
          <w:rFonts w:eastAsiaTheme="minorEastAsia"/>
        </w:rPr>
        <w:t xml:space="preserve"> </w:t>
      </w:r>
      <w:r w:rsidR="00800A7F">
        <w:rPr>
          <w:rFonts w:eastAsiaTheme="minorEastAsia"/>
        </w:rPr>
        <w:t>resistor</w:t>
      </w:r>
      <w:r>
        <w:rPr>
          <w:rFonts w:eastAsiaTheme="minorEastAsia"/>
        </w:rPr>
        <w:t xml:space="preserve"> as in Figure </w:t>
      </w:r>
      <w:r w:rsidR="003207F6">
        <w:rPr>
          <w:rFonts w:eastAsiaTheme="minorEastAsia"/>
        </w:rPr>
        <w:t>6</w:t>
      </w:r>
      <w:r>
        <w:rPr>
          <w:rFonts w:eastAsiaTheme="minorEastAsia"/>
        </w:rPr>
        <w:t xml:space="preserve">. Again, use the oscilloscope to observe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w:t>
      </w:r>
      <w:r w:rsidR="003207F6">
        <w:t xml:space="preserve"> </w:t>
      </w:r>
    </w:p>
    <w:p w14:paraId="633BBDDF" w14:textId="47CD39E7" w:rsidR="003207F6" w:rsidRPr="00136288" w:rsidRDefault="003207F6" w:rsidP="003207F6">
      <w:pPr>
        <w:pStyle w:val="Question"/>
      </w:pPr>
      <w:r>
        <w:t xml:space="preserve">Plot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 xml:space="preserve"> and use the graph to explain what the circuit of Figure 6 does</w:t>
      </w:r>
      <w:r w:rsidR="003C48EB">
        <w:t>.</w:t>
      </w:r>
      <w:r>
        <w:t xml:space="preserve"> </w:t>
      </w:r>
    </w:p>
    <w:p w14:paraId="703011F1" w14:textId="273339A6" w:rsidR="00FA4F0A" w:rsidRDefault="005E546C" w:rsidP="00FA4F0A">
      <w:pPr>
        <w:pStyle w:val="Heading2"/>
      </w:pPr>
      <w:r>
        <w:lastRenderedPageBreak/>
        <w:t>Build a Peak Detector</w:t>
      </w:r>
    </w:p>
    <w:p w14:paraId="31979064" w14:textId="17874C24" w:rsidR="00C1211D" w:rsidRDefault="00C1211D" w:rsidP="00C1211D">
      <w:pPr>
        <w:keepNext/>
        <w:jc w:val="center"/>
        <w:rPr>
          <w:b/>
          <w:i/>
          <w:iCs/>
          <w:color w:val="44546A" w:themeColor="text2"/>
          <w:sz w:val="24"/>
          <w:szCs w:val="24"/>
        </w:rPr>
      </w:pPr>
      <w:r>
        <w:rPr>
          <w:noProof/>
        </w:rPr>
        <w:drawing>
          <wp:inline distT="0" distB="0" distL="0" distR="0" wp14:anchorId="12730E48" wp14:editId="0AD6EBB0">
            <wp:extent cx="3013481" cy="1568450"/>
            <wp:effectExtent l="0" t="0" r="0" b="0"/>
            <wp:docPr id="995721706" name="Picture 995721706"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046647" name="Picture 1" descr="A diagram of a circuit&#10;&#10;Description automatically generated"/>
                    <pic:cNvPicPr/>
                  </pic:nvPicPr>
                  <pic:blipFill>
                    <a:blip r:embed="rId16"/>
                    <a:stretch>
                      <a:fillRect/>
                    </a:stretch>
                  </pic:blipFill>
                  <pic:spPr>
                    <a:xfrm>
                      <a:off x="0" y="0"/>
                      <a:ext cx="3017792" cy="1570694"/>
                    </a:xfrm>
                    <a:prstGeom prst="rect">
                      <a:avLst/>
                    </a:prstGeom>
                  </pic:spPr>
                </pic:pic>
              </a:graphicData>
            </a:graphic>
          </wp:inline>
        </w:drawing>
      </w:r>
    </w:p>
    <w:p w14:paraId="283C3CDF" w14:textId="18199B8C" w:rsidR="00C1211D" w:rsidRPr="00C1211D" w:rsidRDefault="00C1211D" w:rsidP="00C1211D">
      <w:pPr>
        <w:jc w:val="center"/>
        <w:rPr>
          <w:rFonts w:eastAsiaTheme="minorEastAsia"/>
        </w:rPr>
      </w:pPr>
      <w:r w:rsidRPr="00727F07">
        <w:rPr>
          <w:b/>
          <w:i/>
          <w:iCs/>
          <w:color w:val="44546A" w:themeColor="text2"/>
          <w:sz w:val="24"/>
          <w:szCs w:val="24"/>
        </w:rPr>
        <w:t xml:space="preserve">Figure </w:t>
      </w:r>
      <w:r>
        <w:rPr>
          <w:b/>
          <w:i/>
          <w:iCs/>
          <w:color w:val="44546A" w:themeColor="text2"/>
          <w:sz w:val="24"/>
          <w:szCs w:val="24"/>
        </w:rPr>
        <w:t>7</w:t>
      </w:r>
      <w:r w:rsidRPr="00727F07">
        <w:rPr>
          <w:i/>
          <w:iCs/>
          <w:color w:val="44546A" w:themeColor="text2"/>
          <w:sz w:val="24"/>
          <w:szCs w:val="24"/>
        </w:rPr>
        <w:t>:</w:t>
      </w:r>
      <w:r>
        <w:rPr>
          <w:i/>
          <w:iCs/>
          <w:color w:val="44546A" w:themeColor="text2"/>
          <w:sz w:val="24"/>
          <w:szCs w:val="24"/>
        </w:rPr>
        <w:t xml:space="preserve"> This is Figure 4 (c) repeated for your convenience.</w:t>
      </w:r>
    </w:p>
    <w:p w14:paraId="733749E7" w14:textId="266B4BE3" w:rsidR="003C48EB" w:rsidRPr="003C48EB" w:rsidRDefault="003C48EB" w:rsidP="003C48EB">
      <w:pPr>
        <w:pStyle w:val="Question"/>
        <w:numPr>
          <w:ilvl w:val="0"/>
          <w:numId w:val="0"/>
        </w:numPr>
        <w:spacing w:after="100" w:afterAutospacing="1"/>
      </w:pPr>
      <w:r>
        <w:t xml:space="preserve">Modify your circuit by replacing the resistor with a </w:t>
      </w:r>
      <m:oMath>
        <m:r>
          <w:rPr>
            <w:rFonts w:ascii="Cambria Math" w:hAnsi="Cambria Math"/>
          </w:rPr>
          <m:t>1000 μF</m:t>
        </m:r>
      </m:oMath>
      <w:r>
        <w:rPr>
          <w:rFonts w:eastAsiaTheme="minorEastAsia"/>
        </w:rPr>
        <w:t xml:space="preserve"> capacitor as in Figure 4 (c). Again, use the oscilloscope to observe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 xml:space="preserve">. </w:t>
      </w:r>
      <w:r w:rsidR="00036328">
        <w:t xml:space="preserve">Increase the </w:t>
      </w:r>
      <w:r w:rsidR="006B747E">
        <w:t>peak</w:t>
      </w:r>
      <w:r w:rsidR="00036328">
        <w:t xml:space="preserve">-to-peak amplitude of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036328">
        <w:rPr>
          <w:rFonts w:eastAsiaTheme="minorEastAsia"/>
        </w:rPr>
        <w:t xml:space="preserve"> to </w:t>
      </w:r>
      <m:oMath>
        <m:r>
          <w:rPr>
            <w:rFonts w:ascii="Cambria Math" w:eastAsiaTheme="minorEastAsia" w:hAnsi="Cambria Math"/>
          </w:rPr>
          <m:t>10</m:t>
        </m:r>
        <m:r>
          <w:rPr>
            <w:rFonts w:ascii="Cambria Math" w:eastAsiaTheme="minorEastAsia" w:hAnsi="Cambria Math"/>
          </w:rPr>
          <m:t xml:space="preserve"> V</m:t>
        </m:r>
      </m:oMath>
      <w:r w:rsidR="00036328">
        <w:rPr>
          <w:rFonts w:eastAsiaTheme="minorEastAsia"/>
        </w:rPr>
        <w:t xml:space="preserve"> while watching the oscilloscope.</w:t>
      </w:r>
    </w:p>
    <w:p w14:paraId="6091379E" w14:textId="2BC72F88" w:rsidR="002362F0" w:rsidRPr="003C48EB" w:rsidRDefault="003E20E7" w:rsidP="003C48EB">
      <w:pPr>
        <w:pStyle w:val="Question"/>
      </w:pPr>
      <w:r w:rsidRPr="003E20E7">
        <w:t>E</w:t>
      </w:r>
      <w:r w:rsidR="003C48EB">
        <w:t>xplain what the circuit of Figure 4 (c) does.</w:t>
      </w:r>
    </w:p>
    <w:p w14:paraId="071618B6" w14:textId="3265F5B8" w:rsidR="00C1211D" w:rsidRDefault="00C1211D" w:rsidP="00C1211D">
      <w:pPr>
        <w:pStyle w:val="Question"/>
        <w:keepNext/>
        <w:numPr>
          <w:ilvl w:val="0"/>
          <w:numId w:val="0"/>
        </w:numPr>
        <w:spacing w:after="100" w:afterAutospacing="1"/>
        <w:ind w:left="360"/>
        <w:jc w:val="center"/>
        <w:rPr>
          <w:color w:val="44546A" w:themeColor="text2"/>
          <w:szCs w:val="24"/>
        </w:rPr>
      </w:pPr>
      <w:r>
        <w:rPr>
          <w:noProof/>
        </w:rPr>
        <w:lastRenderedPageBreak/>
        <w:drawing>
          <wp:inline distT="0" distB="0" distL="0" distR="0" wp14:anchorId="1E13FCF5" wp14:editId="27F14C1A">
            <wp:extent cx="3253421" cy="1612900"/>
            <wp:effectExtent l="0" t="0" r="4445" b="6350"/>
            <wp:docPr id="1633723794" name="Picture 1633723794" descr="A blue line drawing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333100" name="Picture 1" descr="A blue line drawing of a circuit&#10;&#10;Description automatically generated"/>
                    <pic:cNvPicPr/>
                  </pic:nvPicPr>
                  <pic:blipFill>
                    <a:blip r:embed="rId18"/>
                    <a:stretch>
                      <a:fillRect/>
                    </a:stretch>
                  </pic:blipFill>
                  <pic:spPr>
                    <a:xfrm>
                      <a:off x="0" y="0"/>
                      <a:ext cx="3274582" cy="1623391"/>
                    </a:xfrm>
                    <a:prstGeom prst="rect">
                      <a:avLst/>
                    </a:prstGeom>
                  </pic:spPr>
                </pic:pic>
              </a:graphicData>
            </a:graphic>
          </wp:inline>
        </w:drawing>
      </w:r>
    </w:p>
    <w:p w14:paraId="63F65C83" w14:textId="0C533138" w:rsidR="00C1211D" w:rsidRPr="00C1211D" w:rsidRDefault="00C1211D" w:rsidP="00C1211D">
      <w:pPr>
        <w:pStyle w:val="Question"/>
        <w:numPr>
          <w:ilvl w:val="0"/>
          <w:numId w:val="0"/>
        </w:numPr>
        <w:spacing w:after="100" w:afterAutospacing="1"/>
        <w:ind w:left="360"/>
        <w:jc w:val="center"/>
        <w:rPr>
          <w:i/>
          <w:iCs/>
        </w:rPr>
      </w:pPr>
      <w:r w:rsidRPr="00C1211D">
        <w:rPr>
          <w:b/>
          <w:i/>
          <w:iCs/>
          <w:color w:val="44546A" w:themeColor="text2"/>
        </w:rPr>
        <w:t>Figure 8</w:t>
      </w:r>
      <w:r w:rsidRPr="00C1211D">
        <w:rPr>
          <w:i/>
          <w:iCs/>
          <w:color w:val="44546A" w:themeColor="text2"/>
        </w:rPr>
        <w:t>: This is Figure 4 (d) repeated for your convenience</w:t>
      </w:r>
      <w:r>
        <w:rPr>
          <w:i/>
          <w:iCs/>
          <w:color w:val="44546A" w:themeColor="text2"/>
        </w:rPr>
        <w:t>.</w:t>
      </w:r>
    </w:p>
    <w:p w14:paraId="13D5E8C1" w14:textId="3C5A0173" w:rsidR="00F627BA" w:rsidRPr="003C48EB" w:rsidRDefault="00F627BA" w:rsidP="00F627BA">
      <w:pPr>
        <w:pStyle w:val="Question"/>
        <w:numPr>
          <w:ilvl w:val="0"/>
          <w:numId w:val="0"/>
        </w:numPr>
        <w:spacing w:after="100" w:afterAutospacing="1"/>
      </w:pPr>
      <w:r>
        <w:t>Modify your circuit by moving the diode “inside” the feedback path</w:t>
      </w:r>
      <w:r>
        <w:rPr>
          <w:rFonts w:eastAsiaTheme="minorEastAsia"/>
        </w:rPr>
        <w:t xml:space="preserve"> as in Figure 4 (d). Again, use the oscilloscope to observe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 xml:space="preserve">. </w:t>
      </w:r>
    </w:p>
    <w:p w14:paraId="104EEFD6" w14:textId="16C79058" w:rsidR="00F627BA" w:rsidRPr="003C48EB" w:rsidRDefault="003E20E7" w:rsidP="00F627BA">
      <w:pPr>
        <w:pStyle w:val="Question"/>
      </w:pPr>
      <w:r>
        <w:t>E</w:t>
      </w:r>
      <w:r w:rsidR="00F627BA">
        <w:t>xplain what has changed between Figure 4 (c) and Figure 4 (d).</w:t>
      </w:r>
    </w:p>
    <w:p w14:paraId="7B89F9F3" w14:textId="2D532FB9" w:rsidR="00C1211D" w:rsidRDefault="00C1211D" w:rsidP="00C1211D">
      <w:pPr>
        <w:pStyle w:val="Question"/>
        <w:keepNext/>
        <w:numPr>
          <w:ilvl w:val="0"/>
          <w:numId w:val="0"/>
        </w:numPr>
        <w:spacing w:after="100" w:afterAutospacing="1"/>
        <w:ind w:left="360"/>
        <w:jc w:val="center"/>
        <w:rPr>
          <w:color w:val="44546A" w:themeColor="text2"/>
          <w:szCs w:val="24"/>
        </w:rPr>
      </w:pPr>
      <w:r>
        <w:rPr>
          <w:noProof/>
        </w:rPr>
        <w:drawing>
          <wp:inline distT="0" distB="0" distL="0" distR="0" wp14:anchorId="08D5E20B" wp14:editId="5F8600C1">
            <wp:extent cx="2583356" cy="1309370"/>
            <wp:effectExtent l="0" t="0" r="7620" b="5080"/>
            <wp:docPr id="146762930" name="Picture 146762930" descr="A drawing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72919" name="Picture 1" descr="A drawing of a diagram&#10;&#10;Description automatically generated"/>
                    <pic:cNvPicPr/>
                  </pic:nvPicPr>
                  <pic:blipFill>
                    <a:blip r:embed="rId19"/>
                    <a:stretch>
                      <a:fillRect/>
                    </a:stretch>
                  </pic:blipFill>
                  <pic:spPr>
                    <a:xfrm>
                      <a:off x="0" y="0"/>
                      <a:ext cx="2619681" cy="1327782"/>
                    </a:xfrm>
                    <a:prstGeom prst="rect">
                      <a:avLst/>
                    </a:prstGeom>
                  </pic:spPr>
                </pic:pic>
              </a:graphicData>
            </a:graphic>
          </wp:inline>
        </w:drawing>
      </w:r>
      <w:r w:rsidRPr="001876F8">
        <w:rPr>
          <w:noProof/>
        </w:rPr>
        <w:t xml:space="preserve"> </w:t>
      </w:r>
      <w:bookmarkStart w:id="0" w:name="_Hlk148624140"/>
    </w:p>
    <w:p w14:paraId="5A1719D9" w14:textId="55B73CA2" w:rsidR="00C1211D" w:rsidRDefault="00C1211D" w:rsidP="00C1211D">
      <w:pPr>
        <w:pStyle w:val="Question"/>
        <w:numPr>
          <w:ilvl w:val="0"/>
          <w:numId w:val="0"/>
        </w:numPr>
        <w:spacing w:after="100" w:afterAutospacing="1"/>
        <w:jc w:val="center"/>
      </w:pPr>
      <w:r w:rsidRPr="00C1211D">
        <w:rPr>
          <w:b/>
          <w:i/>
          <w:iCs/>
          <w:color w:val="44546A" w:themeColor="text2"/>
        </w:rPr>
        <w:t xml:space="preserve">Figure </w:t>
      </w:r>
      <w:r>
        <w:rPr>
          <w:b/>
          <w:i/>
          <w:iCs/>
          <w:color w:val="44546A" w:themeColor="text2"/>
        </w:rPr>
        <w:t>9</w:t>
      </w:r>
      <w:r w:rsidRPr="00C1211D">
        <w:rPr>
          <w:i/>
          <w:iCs/>
          <w:color w:val="44546A" w:themeColor="text2"/>
        </w:rPr>
        <w:t>: This is Figure 4 (</w:t>
      </w:r>
      <w:r>
        <w:rPr>
          <w:i/>
          <w:iCs/>
          <w:color w:val="44546A" w:themeColor="text2"/>
        </w:rPr>
        <w:t>e</w:t>
      </w:r>
      <w:r w:rsidRPr="00C1211D">
        <w:rPr>
          <w:i/>
          <w:iCs/>
          <w:color w:val="44546A" w:themeColor="text2"/>
        </w:rPr>
        <w:t>) repeated for your convenience</w:t>
      </w:r>
      <w:r>
        <w:rPr>
          <w:i/>
          <w:iCs/>
          <w:color w:val="44546A" w:themeColor="text2"/>
        </w:rPr>
        <w:t>.</w:t>
      </w:r>
    </w:p>
    <w:bookmarkEnd w:id="0"/>
    <w:p w14:paraId="02F4F511" w14:textId="5E1CDB44" w:rsidR="003C48EB" w:rsidRPr="003C48EB" w:rsidRDefault="00C1211D" w:rsidP="003C48EB">
      <w:pPr>
        <w:pStyle w:val="Question"/>
        <w:numPr>
          <w:ilvl w:val="0"/>
          <w:numId w:val="0"/>
        </w:numPr>
        <w:spacing w:after="100" w:afterAutospacing="1"/>
      </w:pPr>
      <w:r>
        <w:lastRenderedPageBreak/>
        <w:t>M</w:t>
      </w:r>
      <w:r w:rsidR="003C48EB">
        <w:t xml:space="preserve">odify your circuit by placing </w:t>
      </w:r>
      <w:r w:rsidR="00F627BA">
        <w:t xml:space="preserve">a </w:t>
      </w:r>
      <m:oMath>
        <m:r>
          <w:rPr>
            <w:rFonts w:ascii="Cambria Math" w:hAnsi="Cambria Math"/>
          </w:rPr>
          <m:t>2.2 k</m:t>
        </m:r>
        <m:r>
          <m:rPr>
            <m:sty m:val="p"/>
          </m:rPr>
          <w:rPr>
            <w:rFonts w:ascii="Cambria Math" w:hAnsi="Cambria Math"/>
          </w:rPr>
          <m:t>Ω</m:t>
        </m:r>
      </m:oMath>
      <w:r w:rsidR="00F627BA">
        <w:rPr>
          <w:rFonts w:eastAsiaTheme="minorEastAsia"/>
        </w:rPr>
        <w:t xml:space="preserve"> resistor in parallel with </w:t>
      </w:r>
      <w:r w:rsidR="00F627BA">
        <w:t>the</w:t>
      </w:r>
      <w:r w:rsidR="003C48EB">
        <w:t xml:space="preserve"> </w:t>
      </w:r>
      <m:oMath>
        <m:r>
          <w:rPr>
            <w:rFonts w:ascii="Cambria Math" w:hAnsi="Cambria Math"/>
          </w:rPr>
          <m:t>1000 μF</m:t>
        </m:r>
      </m:oMath>
      <w:r w:rsidR="003C48EB">
        <w:rPr>
          <w:rFonts w:eastAsiaTheme="minorEastAsia"/>
        </w:rPr>
        <w:t xml:space="preserve"> capacitor as in Figure 4 (</w:t>
      </w:r>
      <w:r w:rsidR="00F627BA">
        <w:rPr>
          <w:rFonts w:eastAsiaTheme="minorEastAsia"/>
        </w:rPr>
        <w:t>e</w:t>
      </w:r>
      <w:r w:rsidR="003C48EB">
        <w:rPr>
          <w:rFonts w:eastAsiaTheme="minorEastAsia"/>
        </w:rPr>
        <w:t xml:space="preserve">). Again, use the oscilloscope to observe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rsidR="003C48EB">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rsidR="003C48EB">
        <w:t xml:space="preserve">. </w:t>
      </w:r>
      <w:r w:rsidR="00F627BA">
        <w:t xml:space="preserve">Decrease the frequency of </w:t>
      </w:r>
      <m:oMath>
        <m:sSub>
          <m:sSubPr>
            <m:ctrlPr>
              <w:rPr>
                <w:rFonts w:ascii="Cambria Math" w:hAnsi="Cambria Math"/>
                <w:i/>
              </w:rPr>
            </m:ctrlPr>
          </m:sSubPr>
          <m:e>
            <m:r>
              <w:rPr>
                <w:rFonts w:ascii="Cambria Math" w:hAnsi="Cambria Math"/>
              </w:rPr>
              <m:t>v</m:t>
            </m:r>
          </m:e>
          <m:sub>
            <m:r>
              <w:rPr>
                <w:rFonts w:ascii="Cambria Math" w:hAnsi="Cambria Math"/>
              </w:rPr>
              <m:t>in</m:t>
            </m:r>
          </m:sub>
        </m:sSub>
      </m:oMath>
      <w:r w:rsidR="00F627BA">
        <w:rPr>
          <w:rFonts w:eastAsiaTheme="minorEastAsia"/>
        </w:rPr>
        <w:t xml:space="preserve"> </w:t>
      </w:r>
      <w:r w:rsidR="00E71890">
        <w:rPr>
          <w:rFonts w:eastAsiaTheme="minorEastAsia"/>
        </w:rPr>
        <w:t>as needed</w:t>
      </w:r>
      <w:r w:rsidR="00F627BA">
        <w:rPr>
          <w:rFonts w:eastAsiaTheme="minorEastAsia"/>
        </w:rPr>
        <w:t>.</w:t>
      </w:r>
    </w:p>
    <w:p w14:paraId="0A6A2F46" w14:textId="4A3E8173" w:rsidR="003C48EB" w:rsidRPr="003C48EB" w:rsidRDefault="003C48EB" w:rsidP="003C48EB">
      <w:pPr>
        <w:pStyle w:val="Question"/>
      </w:pPr>
      <w:r>
        <w:t xml:space="preserve">Plot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 xml:space="preserve"> and use the graph to explain what the circuit of Figure 4 (</w:t>
      </w:r>
      <w:r w:rsidR="00F627BA">
        <w:t>e</w:t>
      </w:r>
      <w:r>
        <w:t>) does.</w:t>
      </w:r>
      <w:r w:rsidR="000A295B">
        <w:t xml:space="preserve"> Be sure to discuss any RC time constants as appropriate.</w:t>
      </w:r>
    </w:p>
    <w:p w14:paraId="4A299DC2" w14:textId="77777777" w:rsidR="00C1211D" w:rsidRDefault="00C1211D" w:rsidP="00C1211D">
      <w:pPr>
        <w:pStyle w:val="Question"/>
        <w:keepNext/>
        <w:numPr>
          <w:ilvl w:val="0"/>
          <w:numId w:val="0"/>
        </w:numPr>
        <w:spacing w:after="100" w:afterAutospacing="1"/>
        <w:ind w:left="360"/>
        <w:jc w:val="center"/>
        <w:rPr>
          <w:color w:val="44546A" w:themeColor="text2"/>
          <w:szCs w:val="24"/>
        </w:rPr>
      </w:pPr>
      <w:r>
        <w:rPr>
          <w:noProof/>
        </w:rPr>
        <w:drawing>
          <wp:inline distT="0" distB="0" distL="0" distR="0" wp14:anchorId="489D99D9" wp14:editId="6123F7A4">
            <wp:extent cx="2457450" cy="1028203"/>
            <wp:effectExtent l="0" t="0" r="0" b="635"/>
            <wp:docPr id="1821143153" name="Picture 1821143153" descr="A diagram of a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414786" name="Picture 1" descr="A diagram of a circuit&#10;&#10;Description automatically generated"/>
                    <pic:cNvPicPr/>
                  </pic:nvPicPr>
                  <pic:blipFill>
                    <a:blip r:embed="rId20"/>
                    <a:stretch>
                      <a:fillRect/>
                    </a:stretch>
                  </pic:blipFill>
                  <pic:spPr>
                    <a:xfrm>
                      <a:off x="0" y="0"/>
                      <a:ext cx="2472782" cy="1034618"/>
                    </a:xfrm>
                    <a:prstGeom prst="rect">
                      <a:avLst/>
                    </a:prstGeom>
                  </pic:spPr>
                </pic:pic>
              </a:graphicData>
            </a:graphic>
          </wp:inline>
        </w:drawing>
      </w:r>
    </w:p>
    <w:p w14:paraId="3995F325" w14:textId="13782149" w:rsidR="00C1211D" w:rsidRDefault="00C1211D" w:rsidP="00C1211D">
      <w:pPr>
        <w:pStyle w:val="Question"/>
        <w:numPr>
          <w:ilvl w:val="0"/>
          <w:numId w:val="0"/>
        </w:numPr>
        <w:spacing w:after="100" w:afterAutospacing="1"/>
        <w:jc w:val="center"/>
      </w:pPr>
      <w:r w:rsidRPr="00C1211D">
        <w:rPr>
          <w:b/>
          <w:i/>
          <w:iCs/>
          <w:color w:val="44546A" w:themeColor="text2"/>
        </w:rPr>
        <w:t xml:space="preserve">Figure </w:t>
      </w:r>
      <w:r w:rsidR="00A53F41">
        <w:rPr>
          <w:b/>
          <w:i/>
          <w:iCs/>
          <w:color w:val="44546A" w:themeColor="text2"/>
        </w:rPr>
        <w:t>10</w:t>
      </w:r>
      <w:r w:rsidRPr="00C1211D">
        <w:rPr>
          <w:i/>
          <w:iCs/>
          <w:color w:val="44546A" w:themeColor="text2"/>
        </w:rPr>
        <w:t>: This is Figure 4 (</w:t>
      </w:r>
      <w:r>
        <w:rPr>
          <w:i/>
          <w:iCs/>
          <w:color w:val="44546A" w:themeColor="text2"/>
        </w:rPr>
        <w:t>f</w:t>
      </w:r>
      <w:r w:rsidRPr="00C1211D">
        <w:rPr>
          <w:i/>
          <w:iCs/>
          <w:color w:val="44546A" w:themeColor="text2"/>
        </w:rPr>
        <w:t>) repeated for your convenience</w:t>
      </w:r>
      <w:r>
        <w:rPr>
          <w:i/>
          <w:iCs/>
          <w:color w:val="44546A" w:themeColor="text2"/>
        </w:rPr>
        <w:t>.</w:t>
      </w:r>
    </w:p>
    <w:p w14:paraId="161889EF" w14:textId="1CA058A6" w:rsidR="00F627BA" w:rsidRPr="003C48EB" w:rsidRDefault="00F627BA" w:rsidP="00F627BA">
      <w:pPr>
        <w:pStyle w:val="Question"/>
        <w:numPr>
          <w:ilvl w:val="0"/>
          <w:numId w:val="0"/>
        </w:numPr>
        <w:spacing w:after="100" w:afterAutospacing="1"/>
      </w:pPr>
      <w:r>
        <w:t xml:space="preserve">Modify your circuit by replacing the </w:t>
      </w:r>
      <w:r>
        <w:rPr>
          <w:rFonts w:eastAsiaTheme="minorEastAsia"/>
        </w:rPr>
        <w:t xml:space="preserve">resistor with a MOSFET i as in Figure 4 (f). Again, use the oscilloscope to observe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 xml:space="preserve">. </w:t>
      </w:r>
      <w:r w:rsidR="00C1211D">
        <w:t>Trigger the gate of the nMOS using a button</w:t>
      </w:r>
      <w:r w:rsidR="00E71890">
        <w:t>-and-resistor</w:t>
      </w:r>
      <w:r w:rsidR="00C1211D">
        <w:t xml:space="preserve"> design as you used in a previous lab.</w:t>
      </w:r>
    </w:p>
    <w:p w14:paraId="3E85DDA0" w14:textId="17540345" w:rsidR="00613D19" w:rsidRDefault="00F627BA" w:rsidP="00A80D26">
      <w:pPr>
        <w:pStyle w:val="Question"/>
      </w:pPr>
      <w:r>
        <w:t xml:space="preserve">Plot </w:t>
      </w:r>
      <m:oMath>
        <m:sSub>
          <m:sSubPr>
            <m:ctrlPr>
              <w:rPr>
                <w:rFonts w:ascii="Cambria Math" w:hAnsi="Cambria Math"/>
                <w:i/>
              </w:rPr>
            </m:ctrlPr>
          </m:sSubPr>
          <m:e>
            <m:r>
              <w:rPr>
                <w:rFonts w:ascii="Cambria Math" w:hAnsi="Cambria Math"/>
              </w:rPr>
              <m:t>v</m:t>
            </m:r>
          </m:e>
          <m:sub>
            <m:r>
              <w:rPr>
                <w:rFonts w:ascii="Cambria Math" w:hAnsi="Cambria Math"/>
              </w:rPr>
              <m:t>in</m:t>
            </m:r>
          </m:sub>
        </m:sSub>
        <m:r>
          <w:rPr>
            <w:rFonts w:ascii="Cambria Math" w:hAnsi="Cambria Math"/>
          </w:rPr>
          <m:t>(t)</m:t>
        </m:r>
      </m:oMath>
      <w:r>
        <w:t xml:space="preserve"> and </w:t>
      </w:r>
      <m:oMath>
        <m:sSub>
          <m:sSubPr>
            <m:ctrlPr>
              <w:rPr>
                <w:rFonts w:ascii="Cambria Math" w:hAnsi="Cambria Math"/>
                <w:i/>
              </w:rPr>
            </m:ctrlPr>
          </m:sSubPr>
          <m:e>
            <m:r>
              <w:rPr>
                <w:rFonts w:ascii="Cambria Math" w:hAnsi="Cambria Math"/>
              </w:rPr>
              <m:t>v</m:t>
            </m:r>
          </m:e>
          <m:sub>
            <m:r>
              <w:rPr>
                <w:rFonts w:ascii="Cambria Math" w:hAnsi="Cambria Math"/>
              </w:rPr>
              <m:t>out</m:t>
            </m:r>
          </m:sub>
        </m:sSub>
        <m:r>
          <w:rPr>
            <w:rFonts w:ascii="Cambria Math" w:hAnsi="Cambria Math"/>
          </w:rPr>
          <m:t>(t)</m:t>
        </m:r>
      </m:oMath>
      <w:r>
        <w:t xml:space="preserve"> and use the graph to explain what the circuit of Figure 4 (f) does.</w:t>
      </w:r>
    </w:p>
    <w:p w14:paraId="57208297" w14:textId="23EE3AD5" w:rsidR="00A95606" w:rsidRDefault="00A95606" w:rsidP="003C48EB">
      <w:pPr>
        <w:pStyle w:val="Question"/>
        <w:numPr>
          <w:ilvl w:val="0"/>
          <w:numId w:val="0"/>
        </w:numPr>
        <w:ind w:left="360" w:hanging="360"/>
      </w:pPr>
    </w:p>
    <w:sectPr w:rsidR="00A95606" w:rsidSect="00CE3DAB">
      <w:headerReference w:type="default" r:id="rId23"/>
      <w:footerReference w:type="default" r:id="rId24"/>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8F56" w14:textId="77777777" w:rsidR="00AE59D5" w:rsidRDefault="00AE59D5" w:rsidP="00D83C2A">
      <w:pPr>
        <w:spacing w:after="0" w:line="240" w:lineRule="auto"/>
      </w:pPr>
      <w:r>
        <w:separator/>
      </w:r>
    </w:p>
  </w:endnote>
  <w:endnote w:type="continuationSeparator" w:id="0">
    <w:p w14:paraId="04585321" w14:textId="77777777" w:rsidR="00AE59D5" w:rsidRDefault="00AE59D5"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7686" w14:textId="74434098" w:rsidR="00F858A4" w:rsidRDefault="0033545C">
    <w:pPr>
      <w:pStyle w:val="Footer"/>
    </w:pPr>
    <w:r>
      <w:t>Peak Detector using</w:t>
    </w:r>
    <w:r w:rsidR="005A5C9A">
      <w:t xml:space="preserve"> the LM358</w:t>
    </w:r>
    <w:r w:rsidR="005A5C9A">
      <w:tab/>
    </w:r>
    <w:r w:rsidR="005A5C9A">
      <w:tab/>
      <w:t>Copyright University of Illinois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A7C7" w14:textId="77777777" w:rsidR="00AE59D5" w:rsidRDefault="00AE59D5" w:rsidP="00D83C2A">
      <w:pPr>
        <w:spacing w:after="0" w:line="240" w:lineRule="auto"/>
      </w:pPr>
      <w:r>
        <w:separator/>
      </w:r>
    </w:p>
  </w:footnote>
  <w:footnote w:type="continuationSeparator" w:id="0">
    <w:p w14:paraId="508BCC69" w14:textId="77777777" w:rsidR="00AE59D5" w:rsidRDefault="00AE59D5"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0"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1832843"/>
    <w:multiLevelType w:val="hybridMultilevel"/>
    <w:tmpl w:val="AD7E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A07FC"/>
    <w:multiLevelType w:val="hybridMultilevel"/>
    <w:tmpl w:val="DFCC3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5DF1"/>
    <w:multiLevelType w:val="hybridMultilevel"/>
    <w:tmpl w:val="BFE8C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30002"/>
    <w:multiLevelType w:val="hybridMultilevel"/>
    <w:tmpl w:val="F8E2AFD6"/>
    <w:lvl w:ilvl="0" w:tplc="8EC6C440">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56EF686D"/>
    <w:multiLevelType w:val="hybridMultilevel"/>
    <w:tmpl w:val="CF58F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2072463687">
    <w:abstractNumId w:val="0"/>
  </w:num>
  <w:num w:numId="2" w16cid:durableId="1810393556">
    <w:abstractNumId w:val="18"/>
  </w:num>
  <w:num w:numId="3" w16cid:durableId="712921976">
    <w:abstractNumId w:val="26"/>
  </w:num>
  <w:num w:numId="4" w16cid:durableId="1741441858">
    <w:abstractNumId w:val="23"/>
  </w:num>
  <w:num w:numId="5" w16cid:durableId="2049599465">
    <w:abstractNumId w:val="22"/>
  </w:num>
  <w:num w:numId="6" w16cid:durableId="1361054601">
    <w:abstractNumId w:val="3"/>
  </w:num>
  <w:num w:numId="7" w16cid:durableId="431046918">
    <w:abstractNumId w:val="11"/>
  </w:num>
  <w:num w:numId="8" w16cid:durableId="2138185235">
    <w:abstractNumId w:val="2"/>
  </w:num>
  <w:num w:numId="9" w16cid:durableId="1631354506">
    <w:abstractNumId w:val="14"/>
  </w:num>
  <w:num w:numId="10" w16cid:durableId="1639646694">
    <w:abstractNumId w:val="10"/>
  </w:num>
  <w:num w:numId="11" w16cid:durableId="604651987">
    <w:abstractNumId w:val="25"/>
  </w:num>
  <w:num w:numId="12" w16cid:durableId="1851602246">
    <w:abstractNumId w:val="19"/>
  </w:num>
  <w:num w:numId="13" w16cid:durableId="872302989">
    <w:abstractNumId w:val="6"/>
  </w:num>
  <w:num w:numId="14" w16cid:durableId="1375694881">
    <w:abstractNumId w:val="5"/>
  </w:num>
  <w:num w:numId="15" w16cid:durableId="567570705">
    <w:abstractNumId w:val="7"/>
  </w:num>
  <w:num w:numId="16" w16cid:durableId="711424326">
    <w:abstractNumId w:val="4"/>
  </w:num>
  <w:num w:numId="17" w16cid:durableId="704330362">
    <w:abstractNumId w:val="17"/>
  </w:num>
  <w:num w:numId="18" w16cid:durableId="407002568">
    <w:abstractNumId w:val="15"/>
  </w:num>
  <w:num w:numId="19" w16cid:durableId="636373804">
    <w:abstractNumId w:val="8"/>
  </w:num>
  <w:num w:numId="20" w16cid:durableId="395933933">
    <w:abstractNumId w:val="21"/>
  </w:num>
  <w:num w:numId="21" w16cid:durableId="943342901">
    <w:abstractNumId w:val="9"/>
  </w:num>
  <w:num w:numId="22" w16cid:durableId="1747222233">
    <w:abstractNumId w:val="24"/>
  </w:num>
  <w:num w:numId="23" w16cid:durableId="1896356888">
    <w:abstractNumId w:val="12"/>
  </w:num>
  <w:num w:numId="24" w16cid:durableId="2019968239">
    <w:abstractNumId w:val="16"/>
  </w:num>
  <w:num w:numId="25" w16cid:durableId="1363819152">
    <w:abstractNumId w:val="13"/>
  </w:num>
  <w:num w:numId="26" w16cid:durableId="1478841429">
    <w:abstractNumId w:val="20"/>
  </w:num>
  <w:num w:numId="27" w16cid:durableId="1353721107">
    <w:abstractNumId w:val="1"/>
  </w:num>
  <w:num w:numId="28" w16cid:durableId="385687180">
    <w:abstractNumId w:val="19"/>
    <w:lvlOverride w:ilvl="0">
      <w:startOverride w:val="5"/>
    </w:lvlOverride>
  </w:num>
  <w:num w:numId="29" w16cid:durableId="494296508">
    <w:abstractNumId w:val="1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5E33"/>
    <w:rsid w:val="0001679D"/>
    <w:rsid w:val="00016B60"/>
    <w:rsid w:val="00020576"/>
    <w:rsid w:val="00022691"/>
    <w:rsid w:val="00027B7B"/>
    <w:rsid w:val="00030110"/>
    <w:rsid w:val="000306EA"/>
    <w:rsid w:val="00030D51"/>
    <w:rsid w:val="00031C7C"/>
    <w:rsid w:val="00035D7C"/>
    <w:rsid w:val="00036328"/>
    <w:rsid w:val="00040597"/>
    <w:rsid w:val="00040EB1"/>
    <w:rsid w:val="0004221A"/>
    <w:rsid w:val="00047556"/>
    <w:rsid w:val="0005271E"/>
    <w:rsid w:val="00071C05"/>
    <w:rsid w:val="000727B1"/>
    <w:rsid w:val="00076B0D"/>
    <w:rsid w:val="0008190C"/>
    <w:rsid w:val="00096C20"/>
    <w:rsid w:val="000A295B"/>
    <w:rsid w:val="000A3DA8"/>
    <w:rsid w:val="000B4FBB"/>
    <w:rsid w:val="000B5C6A"/>
    <w:rsid w:val="000C270B"/>
    <w:rsid w:val="000D260C"/>
    <w:rsid w:val="000E5309"/>
    <w:rsid w:val="000E60CF"/>
    <w:rsid w:val="000F01D1"/>
    <w:rsid w:val="000F7355"/>
    <w:rsid w:val="00100BAC"/>
    <w:rsid w:val="0010182F"/>
    <w:rsid w:val="00105D8D"/>
    <w:rsid w:val="001102D4"/>
    <w:rsid w:val="00113855"/>
    <w:rsid w:val="00116FBD"/>
    <w:rsid w:val="00120120"/>
    <w:rsid w:val="001227DB"/>
    <w:rsid w:val="0012617C"/>
    <w:rsid w:val="0012761A"/>
    <w:rsid w:val="00135BD5"/>
    <w:rsid w:val="00136288"/>
    <w:rsid w:val="00140D44"/>
    <w:rsid w:val="00141799"/>
    <w:rsid w:val="00145290"/>
    <w:rsid w:val="00147D2D"/>
    <w:rsid w:val="00151697"/>
    <w:rsid w:val="00155C55"/>
    <w:rsid w:val="00157095"/>
    <w:rsid w:val="001613AB"/>
    <w:rsid w:val="00163866"/>
    <w:rsid w:val="00164845"/>
    <w:rsid w:val="00170BBF"/>
    <w:rsid w:val="00172117"/>
    <w:rsid w:val="001809C5"/>
    <w:rsid w:val="0018196E"/>
    <w:rsid w:val="00185DD2"/>
    <w:rsid w:val="001876F8"/>
    <w:rsid w:val="001903CC"/>
    <w:rsid w:val="00196093"/>
    <w:rsid w:val="001A0423"/>
    <w:rsid w:val="001A1084"/>
    <w:rsid w:val="001A3BDD"/>
    <w:rsid w:val="001B4F91"/>
    <w:rsid w:val="001C1C3C"/>
    <w:rsid w:val="001C4D54"/>
    <w:rsid w:val="001D2B80"/>
    <w:rsid w:val="001D4501"/>
    <w:rsid w:val="001D4B1B"/>
    <w:rsid w:val="001D7494"/>
    <w:rsid w:val="001D7E40"/>
    <w:rsid w:val="001E6558"/>
    <w:rsid w:val="00200734"/>
    <w:rsid w:val="002009BF"/>
    <w:rsid w:val="002064FE"/>
    <w:rsid w:val="002075B6"/>
    <w:rsid w:val="002131BA"/>
    <w:rsid w:val="00213E90"/>
    <w:rsid w:val="00214876"/>
    <w:rsid w:val="00215815"/>
    <w:rsid w:val="00215F1A"/>
    <w:rsid w:val="00230B74"/>
    <w:rsid w:val="0023613F"/>
    <w:rsid w:val="002362F0"/>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2D21"/>
    <w:rsid w:val="002A3003"/>
    <w:rsid w:val="002B2450"/>
    <w:rsid w:val="002B2F9D"/>
    <w:rsid w:val="002B4185"/>
    <w:rsid w:val="002C0EC1"/>
    <w:rsid w:val="002C45AD"/>
    <w:rsid w:val="002D039B"/>
    <w:rsid w:val="002D23C4"/>
    <w:rsid w:val="002D74B9"/>
    <w:rsid w:val="002E0F98"/>
    <w:rsid w:val="002E3248"/>
    <w:rsid w:val="002E38CE"/>
    <w:rsid w:val="002E632A"/>
    <w:rsid w:val="002E6DDD"/>
    <w:rsid w:val="002E771D"/>
    <w:rsid w:val="002F2865"/>
    <w:rsid w:val="002F56CC"/>
    <w:rsid w:val="00304F53"/>
    <w:rsid w:val="00305538"/>
    <w:rsid w:val="003116DA"/>
    <w:rsid w:val="00315CB9"/>
    <w:rsid w:val="00317A8B"/>
    <w:rsid w:val="003207F6"/>
    <w:rsid w:val="0032480F"/>
    <w:rsid w:val="00324E9C"/>
    <w:rsid w:val="00326D23"/>
    <w:rsid w:val="0033545C"/>
    <w:rsid w:val="00335561"/>
    <w:rsid w:val="003431DC"/>
    <w:rsid w:val="00345F0B"/>
    <w:rsid w:val="00351688"/>
    <w:rsid w:val="003539BA"/>
    <w:rsid w:val="00361C78"/>
    <w:rsid w:val="00376544"/>
    <w:rsid w:val="0038557B"/>
    <w:rsid w:val="00387ED9"/>
    <w:rsid w:val="003947B5"/>
    <w:rsid w:val="00396749"/>
    <w:rsid w:val="003A0692"/>
    <w:rsid w:val="003A0722"/>
    <w:rsid w:val="003A58B9"/>
    <w:rsid w:val="003A6017"/>
    <w:rsid w:val="003B0E83"/>
    <w:rsid w:val="003B7F4E"/>
    <w:rsid w:val="003C48EB"/>
    <w:rsid w:val="003C51E3"/>
    <w:rsid w:val="003C6107"/>
    <w:rsid w:val="003D2758"/>
    <w:rsid w:val="003D7BCF"/>
    <w:rsid w:val="003E20E7"/>
    <w:rsid w:val="003E34A8"/>
    <w:rsid w:val="003E3FEA"/>
    <w:rsid w:val="003F33EF"/>
    <w:rsid w:val="00421C5E"/>
    <w:rsid w:val="00430DDE"/>
    <w:rsid w:val="004376A0"/>
    <w:rsid w:val="00452E93"/>
    <w:rsid w:val="0045345E"/>
    <w:rsid w:val="00453B8D"/>
    <w:rsid w:val="00476F29"/>
    <w:rsid w:val="0048279D"/>
    <w:rsid w:val="00495759"/>
    <w:rsid w:val="00495C35"/>
    <w:rsid w:val="00495EE1"/>
    <w:rsid w:val="004A201A"/>
    <w:rsid w:val="004A2DE9"/>
    <w:rsid w:val="004A5704"/>
    <w:rsid w:val="004B0E09"/>
    <w:rsid w:val="004B1BBE"/>
    <w:rsid w:val="004B4AB4"/>
    <w:rsid w:val="004B5E40"/>
    <w:rsid w:val="004B6877"/>
    <w:rsid w:val="004C01C1"/>
    <w:rsid w:val="004C3274"/>
    <w:rsid w:val="004C3ABC"/>
    <w:rsid w:val="004D0F5B"/>
    <w:rsid w:val="004D4936"/>
    <w:rsid w:val="004D7CB8"/>
    <w:rsid w:val="004E0FF1"/>
    <w:rsid w:val="004F197E"/>
    <w:rsid w:val="004F619D"/>
    <w:rsid w:val="004F7DB2"/>
    <w:rsid w:val="0050113F"/>
    <w:rsid w:val="00513CCE"/>
    <w:rsid w:val="00516316"/>
    <w:rsid w:val="005279ED"/>
    <w:rsid w:val="00534884"/>
    <w:rsid w:val="0053549F"/>
    <w:rsid w:val="00541AFF"/>
    <w:rsid w:val="00543145"/>
    <w:rsid w:val="00552F54"/>
    <w:rsid w:val="00555D8C"/>
    <w:rsid w:val="00561ADC"/>
    <w:rsid w:val="00567C44"/>
    <w:rsid w:val="00576F16"/>
    <w:rsid w:val="00583914"/>
    <w:rsid w:val="005856C4"/>
    <w:rsid w:val="00585C62"/>
    <w:rsid w:val="00587EC4"/>
    <w:rsid w:val="00593085"/>
    <w:rsid w:val="00593C6F"/>
    <w:rsid w:val="005A5C9A"/>
    <w:rsid w:val="005B2EA3"/>
    <w:rsid w:val="005B36AC"/>
    <w:rsid w:val="005B39B3"/>
    <w:rsid w:val="005C00C3"/>
    <w:rsid w:val="005D2363"/>
    <w:rsid w:val="005D763B"/>
    <w:rsid w:val="005E546C"/>
    <w:rsid w:val="005F3102"/>
    <w:rsid w:val="00610926"/>
    <w:rsid w:val="006122C8"/>
    <w:rsid w:val="00613D19"/>
    <w:rsid w:val="00616A79"/>
    <w:rsid w:val="006174B9"/>
    <w:rsid w:val="006255AB"/>
    <w:rsid w:val="00636F64"/>
    <w:rsid w:val="006522F2"/>
    <w:rsid w:val="006537FC"/>
    <w:rsid w:val="00662FAC"/>
    <w:rsid w:val="00672FF4"/>
    <w:rsid w:val="00677BF8"/>
    <w:rsid w:val="006804CF"/>
    <w:rsid w:val="00684E57"/>
    <w:rsid w:val="006867B2"/>
    <w:rsid w:val="006951D5"/>
    <w:rsid w:val="006A286A"/>
    <w:rsid w:val="006A6D99"/>
    <w:rsid w:val="006A7B17"/>
    <w:rsid w:val="006B1333"/>
    <w:rsid w:val="006B4525"/>
    <w:rsid w:val="006B747E"/>
    <w:rsid w:val="006E502C"/>
    <w:rsid w:val="006E534D"/>
    <w:rsid w:val="006F4075"/>
    <w:rsid w:val="006F4BA3"/>
    <w:rsid w:val="00701C78"/>
    <w:rsid w:val="007024CF"/>
    <w:rsid w:val="007059E3"/>
    <w:rsid w:val="00710099"/>
    <w:rsid w:val="00710144"/>
    <w:rsid w:val="0071229B"/>
    <w:rsid w:val="00712BE6"/>
    <w:rsid w:val="007139CF"/>
    <w:rsid w:val="007236A9"/>
    <w:rsid w:val="00727F07"/>
    <w:rsid w:val="007322C0"/>
    <w:rsid w:val="007337D1"/>
    <w:rsid w:val="0074016F"/>
    <w:rsid w:val="007442E7"/>
    <w:rsid w:val="0074502C"/>
    <w:rsid w:val="0075184E"/>
    <w:rsid w:val="007554E4"/>
    <w:rsid w:val="00760CB4"/>
    <w:rsid w:val="00760E35"/>
    <w:rsid w:val="00763019"/>
    <w:rsid w:val="00771E80"/>
    <w:rsid w:val="0077263B"/>
    <w:rsid w:val="00772814"/>
    <w:rsid w:val="00775B48"/>
    <w:rsid w:val="0078073F"/>
    <w:rsid w:val="0078441A"/>
    <w:rsid w:val="00785716"/>
    <w:rsid w:val="00787C6E"/>
    <w:rsid w:val="0079123A"/>
    <w:rsid w:val="0079599F"/>
    <w:rsid w:val="007963A0"/>
    <w:rsid w:val="007A09C0"/>
    <w:rsid w:val="007A5F13"/>
    <w:rsid w:val="007B05D8"/>
    <w:rsid w:val="007B7B63"/>
    <w:rsid w:val="007C330D"/>
    <w:rsid w:val="007D0C61"/>
    <w:rsid w:val="007D0C81"/>
    <w:rsid w:val="007D3EE1"/>
    <w:rsid w:val="007D3F6C"/>
    <w:rsid w:val="007D53F5"/>
    <w:rsid w:val="007E4558"/>
    <w:rsid w:val="007F3433"/>
    <w:rsid w:val="007F5C3D"/>
    <w:rsid w:val="007F7BEC"/>
    <w:rsid w:val="00800A7F"/>
    <w:rsid w:val="00803236"/>
    <w:rsid w:val="008119F4"/>
    <w:rsid w:val="00812AA0"/>
    <w:rsid w:val="00812EF5"/>
    <w:rsid w:val="008142AA"/>
    <w:rsid w:val="008179D3"/>
    <w:rsid w:val="00821525"/>
    <w:rsid w:val="0083036B"/>
    <w:rsid w:val="00851AE4"/>
    <w:rsid w:val="008649FB"/>
    <w:rsid w:val="00870AEB"/>
    <w:rsid w:val="00871A94"/>
    <w:rsid w:val="00872838"/>
    <w:rsid w:val="00876CF6"/>
    <w:rsid w:val="008771D1"/>
    <w:rsid w:val="00886337"/>
    <w:rsid w:val="00896397"/>
    <w:rsid w:val="008A39D6"/>
    <w:rsid w:val="008B15D7"/>
    <w:rsid w:val="008B618F"/>
    <w:rsid w:val="008B647E"/>
    <w:rsid w:val="008B7B9D"/>
    <w:rsid w:val="008C4C68"/>
    <w:rsid w:val="008D3D3F"/>
    <w:rsid w:val="008D4B14"/>
    <w:rsid w:val="008D4D0D"/>
    <w:rsid w:val="008D52EB"/>
    <w:rsid w:val="008D64F2"/>
    <w:rsid w:val="008D7003"/>
    <w:rsid w:val="008E5940"/>
    <w:rsid w:val="008F059B"/>
    <w:rsid w:val="008F24C8"/>
    <w:rsid w:val="008F38D3"/>
    <w:rsid w:val="008F5923"/>
    <w:rsid w:val="00900439"/>
    <w:rsid w:val="00901A3C"/>
    <w:rsid w:val="009034E0"/>
    <w:rsid w:val="00903A63"/>
    <w:rsid w:val="009125C4"/>
    <w:rsid w:val="009126A1"/>
    <w:rsid w:val="0091401E"/>
    <w:rsid w:val="009203DF"/>
    <w:rsid w:val="009247C3"/>
    <w:rsid w:val="009272C9"/>
    <w:rsid w:val="00931C8E"/>
    <w:rsid w:val="0093315B"/>
    <w:rsid w:val="00937589"/>
    <w:rsid w:val="00942D50"/>
    <w:rsid w:val="00953830"/>
    <w:rsid w:val="0095451F"/>
    <w:rsid w:val="00957B74"/>
    <w:rsid w:val="00960E45"/>
    <w:rsid w:val="00961FA4"/>
    <w:rsid w:val="009716B5"/>
    <w:rsid w:val="009717D5"/>
    <w:rsid w:val="0097221D"/>
    <w:rsid w:val="00975552"/>
    <w:rsid w:val="00977495"/>
    <w:rsid w:val="00985B62"/>
    <w:rsid w:val="0098619C"/>
    <w:rsid w:val="00986BDC"/>
    <w:rsid w:val="00986C68"/>
    <w:rsid w:val="00991A63"/>
    <w:rsid w:val="009941A3"/>
    <w:rsid w:val="009A079C"/>
    <w:rsid w:val="009A6CFD"/>
    <w:rsid w:val="009B0A86"/>
    <w:rsid w:val="009B203D"/>
    <w:rsid w:val="009D02F7"/>
    <w:rsid w:val="009D2428"/>
    <w:rsid w:val="009D3816"/>
    <w:rsid w:val="009E1B53"/>
    <w:rsid w:val="009E2A81"/>
    <w:rsid w:val="009F6BDB"/>
    <w:rsid w:val="00A00626"/>
    <w:rsid w:val="00A01929"/>
    <w:rsid w:val="00A058DA"/>
    <w:rsid w:val="00A07971"/>
    <w:rsid w:val="00A07AA1"/>
    <w:rsid w:val="00A410B7"/>
    <w:rsid w:val="00A44D1D"/>
    <w:rsid w:val="00A461BE"/>
    <w:rsid w:val="00A46940"/>
    <w:rsid w:val="00A53F41"/>
    <w:rsid w:val="00A57DFB"/>
    <w:rsid w:val="00A620E8"/>
    <w:rsid w:val="00A65CD5"/>
    <w:rsid w:val="00A76205"/>
    <w:rsid w:val="00A76B38"/>
    <w:rsid w:val="00A77B9C"/>
    <w:rsid w:val="00A77C48"/>
    <w:rsid w:val="00A80D26"/>
    <w:rsid w:val="00A81100"/>
    <w:rsid w:val="00A87CFB"/>
    <w:rsid w:val="00A90DDC"/>
    <w:rsid w:val="00A92D6F"/>
    <w:rsid w:val="00A95606"/>
    <w:rsid w:val="00AA3378"/>
    <w:rsid w:val="00AB2C28"/>
    <w:rsid w:val="00AC0D2A"/>
    <w:rsid w:val="00AC30F4"/>
    <w:rsid w:val="00AC78F5"/>
    <w:rsid w:val="00AD2B34"/>
    <w:rsid w:val="00AE0C02"/>
    <w:rsid w:val="00AE11A8"/>
    <w:rsid w:val="00AE26C0"/>
    <w:rsid w:val="00AE5156"/>
    <w:rsid w:val="00AE59D5"/>
    <w:rsid w:val="00AF0C6D"/>
    <w:rsid w:val="00AF2595"/>
    <w:rsid w:val="00B0493F"/>
    <w:rsid w:val="00B1105F"/>
    <w:rsid w:val="00B16106"/>
    <w:rsid w:val="00B16837"/>
    <w:rsid w:val="00B16A83"/>
    <w:rsid w:val="00B25498"/>
    <w:rsid w:val="00B25808"/>
    <w:rsid w:val="00B261AF"/>
    <w:rsid w:val="00B26407"/>
    <w:rsid w:val="00B30A9E"/>
    <w:rsid w:val="00B312F2"/>
    <w:rsid w:val="00B429EA"/>
    <w:rsid w:val="00B42A59"/>
    <w:rsid w:val="00B45D93"/>
    <w:rsid w:val="00B503D0"/>
    <w:rsid w:val="00B53FD7"/>
    <w:rsid w:val="00B6163A"/>
    <w:rsid w:val="00B64646"/>
    <w:rsid w:val="00B730F5"/>
    <w:rsid w:val="00B7427C"/>
    <w:rsid w:val="00B775FB"/>
    <w:rsid w:val="00B8165A"/>
    <w:rsid w:val="00BA0DD8"/>
    <w:rsid w:val="00BB6C22"/>
    <w:rsid w:val="00BC0B98"/>
    <w:rsid w:val="00BD52BA"/>
    <w:rsid w:val="00BD7F85"/>
    <w:rsid w:val="00BE47D8"/>
    <w:rsid w:val="00BF0C90"/>
    <w:rsid w:val="00BF4960"/>
    <w:rsid w:val="00BF58AA"/>
    <w:rsid w:val="00BF7E8D"/>
    <w:rsid w:val="00C0115F"/>
    <w:rsid w:val="00C0208D"/>
    <w:rsid w:val="00C10C3B"/>
    <w:rsid w:val="00C1211D"/>
    <w:rsid w:val="00C12189"/>
    <w:rsid w:val="00C223C2"/>
    <w:rsid w:val="00C238DF"/>
    <w:rsid w:val="00C2714B"/>
    <w:rsid w:val="00C27339"/>
    <w:rsid w:val="00C36258"/>
    <w:rsid w:val="00C466DB"/>
    <w:rsid w:val="00C47CA1"/>
    <w:rsid w:val="00C47FA1"/>
    <w:rsid w:val="00C54CFD"/>
    <w:rsid w:val="00C55ED1"/>
    <w:rsid w:val="00C57D78"/>
    <w:rsid w:val="00C61D14"/>
    <w:rsid w:val="00C70895"/>
    <w:rsid w:val="00C73128"/>
    <w:rsid w:val="00C75007"/>
    <w:rsid w:val="00C81F40"/>
    <w:rsid w:val="00CA3AF4"/>
    <w:rsid w:val="00CA409F"/>
    <w:rsid w:val="00CB39AD"/>
    <w:rsid w:val="00CB3DAC"/>
    <w:rsid w:val="00CB5ED5"/>
    <w:rsid w:val="00CC04EA"/>
    <w:rsid w:val="00CC424A"/>
    <w:rsid w:val="00CD07F8"/>
    <w:rsid w:val="00CE1C93"/>
    <w:rsid w:val="00CE3DAB"/>
    <w:rsid w:val="00CE6B48"/>
    <w:rsid w:val="00CE7C4F"/>
    <w:rsid w:val="00CF388B"/>
    <w:rsid w:val="00CF477E"/>
    <w:rsid w:val="00CF615D"/>
    <w:rsid w:val="00D05DD8"/>
    <w:rsid w:val="00D0773A"/>
    <w:rsid w:val="00D079D1"/>
    <w:rsid w:val="00D13789"/>
    <w:rsid w:val="00D14B3A"/>
    <w:rsid w:val="00D16400"/>
    <w:rsid w:val="00D2012E"/>
    <w:rsid w:val="00D2072A"/>
    <w:rsid w:val="00D216DB"/>
    <w:rsid w:val="00D378B5"/>
    <w:rsid w:val="00D426D1"/>
    <w:rsid w:val="00D44E90"/>
    <w:rsid w:val="00D51A25"/>
    <w:rsid w:val="00D52184"/>
    <w:rsid w:val="00D531C8"/>
    <w:rsid w:val="00D61FB7"/>
    <w:rsid w:val="00D634FD"/>
    <w:rsid w:val="00D647C0"/>
    <w:rsid w:val="00D64C66"/>
    <w:rsid w:val="00D668E3"/>
    <w:rsid w:val="00D82E8F"/>
    <w:rsid w:val="00D83C2A"/>
    <w:rsid w:val="00D83DA0"/>
    <w:rsid w:val="00D86723"/>
    <w:rsid w:val="00D90DA9"/>
    <w:rsid w:val="00D9382E"/>
    <w:rsid w:val="00DA3789"/>
    <w:rsid w:val="00DA7C30"/>
    <w:rsid w:val="00DB13CF"/>
    <w:rsid w:val="00DB1AD5"/>
    <w:rsid w:val="00DB3F8F"/>
    <w:rsid w:val="00DB4653"/>
    <w:rsid w:val="00DC38AB"/>
    <w:rsid w:val="00DC6372"/>
    <w:rsid w:val="00DC6F66"/>
    <w:rsid w:val="00DC777A"/>
    <w:rsid w:val="00DD0E7F"/>
    <w:rsid w:val="00DD76FB"/>
    <w:rsid w:val="00DE4EC1"/>
    <w:rsid w:val="00DF4576"/>
    <w:rsid w:val="00DF487A"/>
    <w:rsid w:val="00DF4F9D"/>
    <w:rsid w:val="00DF694A"/>
    <w:rsid w:val="00DF702B"/>
    <w:rsid w:val="00DF733A"/>
    <w:rsid w:val="00DF77BE"/>
    <w:rsid w:val="00E0112B"/>
    <w:rsid w:val="00E01518"/>
    <w:rsid w:val="00E053E1"/>
    <w:rsid w:val="00E05F55"/>
    <w:rsid w:val="00E11931"/>
    <w:rsid w:val="00E2206E"/>
    <w:rsid w:val="00E225A4"/>
    <w:rsid w:val="00E24473"/>
    <w:rsid w:val="00E32E8F"/>
    <w:rsid w:val="00E33E2A"/>
    <w:rsid w:val="00E36709"/>
    <w:rsid w:val="00E503BD"/>
    <w:rsid w:val="00E51F95"/>
    <w:rsid w:val="00E527DF"/>
    <w:rsid w:val="00E5541A"/>
    <w:rsid w:val="00E55741"/>
    <w:rsid w:val="00E6345B"/>
    <w:rsid w:val="00E6614A"/>
    <w:rsid w:val="00E66800"/>
    <w:rsid w:val="00E67DDE"/>
    <w:rsid w:val="00E71890"/>
    <w:rsid w:val="00E87DC0"/>
    <w:rsid w:val="00E928B6"/>
    <w:rsid w:val="00E92B53"/>
    <w:rsid w:val="00EA1A84"/>
    <w:rsid w:val="00EA2B08"/>
    <w:rsid w:val="00EA4FEC"/>
    <w:rsid w:val="00EB47C1"/>
    <w:rsid w:val="00EB7F7B"/>
    <w:rsid w:val="00EC49DA"/>
    <w:rsid w:val="00ED024B"/>
    <w:rsid w:val="00ED61C2"/>
    <w:rsid w:val="00EE0803"/>
    <w:rsid w:val="00EE4E5E"/>
    <w:rsid w:val="00EF3342"/>
    <w:rsid w:val="00EF4EF2"/>
    <w:rsid w:val="00EF66E7"/>
    <w:rsid w:val="00EF7E06"/>
    <w:rsid w:val="00F13613"/>
    <w:rsid w:val="00F22C97"/>
    <w:rsid w:val="00F36CBE"/>
    <w:rsid w:val="00F4147A"/>
    <w:rsid w:val="00F4153D"/>
    <w:rsid w:val="00F41651"/>
    <w:rsid w:val="00F41886"/>
    <w:rsid w:val="00F4289C"/>
    <w:rsid w:val="00F53935"/>
    <w:rsid w:val="00F557EC"/>
    <w:rsid w:val="00F627BA"/>
    <w:rsid w:val="00F639AD"/>
    <w:rsid w:val="00F8127D"/>
    <w:rsid w:val="00F81956"/>
    <w:rsid w:val="00F82597"/>
    <w:rsid w:val="00F8400E"/>
    <w:rsid w:val="00F858A4"/>
    <w:rsid w:val="00F87D90"/>
    <w:rsid w:val="00F90E97"/>
    <w:rsid w:val="00F9714B"/>
    <w:rsid w:val="00FA064B"/>
    <w:rsid w:val="00FA4F0A"/>
    <w:rsid w:val="00FA614D"/>
    <w:rsid w:val="00FB0E78"/>
    <w:rsid w:val="00FD17CC"/>
    <w:rsid w:val="00FD2FCD"/>
    <w:rsid w:val="00FD6C0D"/>
    <w:rsid w:val="00FD7072"/>
    <w:rsid w:val="00FE1AC4"/>
    <w:rsid w:val="00FE74DB"/>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1D"/>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UnresolvedMention">
    <w:name w:val="Unresolved Mention"/>
    <w:basedOn w:val="DefaultParagraphFont"/>
    <w:uiPriority w:val="99"/>
    <w:semiHidden/>
    <w:unhideWhenUsed/>
    <w:rsid w:val="00A76205"/>
    <w:rPr>
      <w:color w:val="605E5C"/>
      <w:shd w:val="clear" w:color="auto" w:fill="E1DFDD"/>
    </w:rPr>
  </w:style>
  <w:style w:type="character" w:styleId="FollowedHyperlink">
    <w:name w:val="FollowedHyperlink"/>
    <w:basedOn w:val="DefaultParagraphFont"/>
    <w:uiPriority w:val="99"/>
    <w:semiHidden/>
    <w:unhideWhenUsed/>
    <w:rsid w:val="002E3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s://www.allaboutcircuits.com/video-tutorials/the-basic-op-amp-inverting-amplifier/"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ti.com/lit/ds/symlink/lm258-n.pdf?HQS=dis-mous-null-mousermode-dsf-pf-null-wwe&amp;ts=1680032684902&amp;ref_url=https%253A%252F%252Fwww.mouser.co.il%252F"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ECB6-E204-48AF-AF0D-3B177895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12</Pages>
  <Words>1883</Words>
  <Characters>9306</Characters>
  <Application>Microsoft Office Word</Application>
  <DocSecurity>0</DocSecurity>
  <Lines>160</Lines>
  <Paragraphs>117</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27</cp:revision>
  <cp:lastPrinted>2015-09-17T13:37:00Z</cp:lastPrinted>
  <dcterms:created xsi:type="dcterms:W3CDTF">2023-10-18T20:24:00Z</dcterms:created>
  <dcterms:modified xsi:type="dcterms:W3CDTF">2023-10-25T19:38:00Z</dcterms:modified>
</cp:coreProperties>
</file>