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75F" w:rsidRDefault="0055275F" w:rsidP="0055275F">
      <w:pPr>
        <w:pBdr>
          <w:bottom w:val="double" w:sz="6" w:space="1" w:color="auto"/>
        </w:pBdr>
        <w:jc w:val="center"/>
        <w:rPr>
          <w:rFonts w:ascii="Times New Roman" w:hAnsi="Times New Roman" w:cs="Times New Roman"/>
          <w:b/>
        </w:rPr>
      </w:pPr>
      <w:r w:rsidRPr="002375FE">
        <w:rPr>
          <w:rFonts w:ascii="Times New Roman" w:hAnsi="Times New Roman" w:cs="Times New Roman"/>
          <w:b/>
        </w:rPr>
        <w:t>Wee</w:t>
      </w:r>
      <w:r>
        <w:rPr>
          <w:rFonts w:ascii="Times New Roman" w:hAnsi="Times New Roman" w:cs="Times New Roman"/>
          <w:b/>
        </w:rPr>
        <w:t>k #1</w:t>
      </w:r>
      <w:r w:rsidR="000E3053">
        <w:rPr>
          <w:rFonts w:ascii="Times New Roman" w:hAnsi="Times New Roman" w:cs="Times New Roman"/>
          <w:b/>
        </w:rPr>
        <w:t>0</w:t>
      </w:r>
      <w:r w:rsidR="005D2539">
        <w:rPr>
          <w:rFonts w:ascii="Times New Roman" w:hAnsi="Times New Roman" w:cs="Times New Roman"/>
          <w:b/>
        </w:rPr>
        <w:t xml:space="preserve">: </w:t>
      </w:r>
      <w:r w:rsidR="000E3053">
        <w:rPr>
          <w:rFonts w:ascii="Times New Roman" w:hAnsi="Times New Roman" w:cs="Times New Roman"/>
          <w:b/>
        </w:rPr>
        <w:t xml:space="preserve">Pipes and </w:t>
      </w:r>
      <w:proofErr w:type="spellStart"/>
      <w:r w:rsidR="000E3053">
        <w:rPr>
          <w:rFonts w:ascii="Times New Roman" w:hAnsi="Times New Roman" w:cs="Times New Roman"/>
          <w:b/>
        </w:rPr>
        <w:t>mmaps</w:t>
      </w:r>
      <w:proofErr w:type="spellEnd"/>
      <w:r>
        <w:rPr>
          <w:rFonts w:ascii="Times New Roman" w:hAnsi="Times New Roman" w:cs="Times New Roman"/>
          <w:b/>
        </w:rPr>
        <w:br/>
        <w:t>Exam</w:t>
      </w:r>
      <w:r w:rsidR="00AD04D3">
        <w:rPr>
          <w:rFonts w:ascii="Times New Roman" w:hAnsi="Times New Roman" w:cs="Times New Roman"/>
          <w:b/>
        </w:rPr>
        <w:t xml:space="preserve"> Review Question </w:t>
      </w:r>
      <w:r w:rsidR="00AD04D3">
        <w:rPr>
          <w:rFonts w:ascii="Times New Roman" w:hAnsi="Times New Roman" w:cs="Times New Roman"/>
          <w:b/>
        </w:rPr>
        <w:br/>
        <w:t>CS 241: Fall</w:t>
      </w:r>
      <w:r>
        <w:rPr>
          <w:rFonts w:ascii="Times New Roman" w:hAnsi="Times New Roman" w:cs="Times New Roman"/>
          <w:b/>
        </w:rPr>
        <w:t xml:space="preserve"> 2013</w:t>
      </w:r>
      <w:bookmarkStart w:id="0" w:name="_GoBack"/>
      <w:bookmarkEnd w:id="0"/>
    </w:p>
    <w:p w:rsidR="0055275F" w:rsidRPr="00901205" w:rsidRDefault="0055275F" w:rsidP="0055275F">
      <w:pPr>
        <w:rPr>
          <w:rFonts w:ascii="Times New Roman" w:hAnsi="Times New Roman" w:cs="Times New Roman"/>
          <w:i/>
        </w:rPr>
      </w:pPr>
      <w:r w:rsidRPr="00901205">
        <w:rPr>
          <w:rFonts w:ascii="Times New Roman" w:hAnsi="Times New Roman" w:cs="Times New Roman"/>
          <w:i/>
        </w:rPr>
        <w:t>These questions are provided to you to help you study material covered in CS 241 that may appear on the final exam.  These exact questions may or may not appear on the final exam, but the topics they cover will almost certainly be on the final exam.</w:t>
      </w:r>
    </w:p>
    <w:p w:rsidR="0055275F" w:rsidRDefault="0055275F" w:rsidP="0055275F">
      <w:pPr>
        <w:pStyle w:val="ListParagraph"/>
        <w:numPr>
          <w:ilvl w:val="0"/>
          <w:numId w:val="1"/>
        </w:numPr>
        <w:rPr>
          <w:rFonts w:ascii="Times New Roman" w:hAnsi="Times New Roman" w:cs="Times New Roman"/>
        </w:rPr>
      </w:pPr>
      <w:r>
        <w:rPr>
          <w:rFonts w:ascii="Times New Roman" w:hAnsi="Times New Roman" w:cs="Times New Roman"/>
        </w:rPr>
        <w:t>Consider the code below:</w:t>
      </w:r>
    </w:p>
    <w:tbl>
      <w:tblPr>
        <w:tblStyle w:val="TableGrid"/>
        <w:tblW w:w="0" w:type="auto"/>
        <w:tblInd w:w="1008" w:type="dxa"/>
        <w:tblLook w:val="04A0" w:firstRow="1" w:lastRow="0" w:firstColumn="1" w:lastColumn="0" w:noHBand="0" w:noVBand="1"/>
      </w:tblPr>
      <w:tblGrid>
        <w:gridCol w:w="8100"/>
      </w:tblGrid>
      <w:tr w:rsidR="0055275F" w:rsidRPr="0055275F" w:rsidTr="0055275F">
        <w:tc>
          <w:tcPr>
            <w:tcW w:w="8100" w:type="dxa"/>
          </w:tcPr>
          <w:p w:rsidR="0055275F" w:rsidRDefault="000E3053" w:rsidP="0055275F">
            <w:pPr>
              <w:rPr>
                <w:rFonts w:ascii="Courier New" w:hAnsi="Courier New" w:cs="Courier New"/>
                <w:b/>
              </w:rPr>
            </w:pPr>
            <w:proofErr w:type="spellStart"/>
            <w:r>
              <w:rPr>
                <w:rFonts w:ascii="Courier New" w:hAnsi="Courier New" w:cs="Courier New"/>
                <w:b/>
              </w:rPr>
              <w:t>int</w:t>
            </w:r>
            <w:proofErr w:type="spellEnd"/>
            <w:r>
              <w:rPr>
                <w:rFonts w:ascii="Courier New" w:hAnsi="Courier New" w:cs="Courier New"/>
                <w:b/>
              </w:rPr>
              <w:t xml:space="preserve"> main() {</w:t>
            </w:r>
          </w:p>
          <w:p w:rsidR="000E3053" w:rsidRPr="0055275F" w:rsidRDefault="000E3053" w:rsidP="0055275F">
            <w:pPr>
              <w:rPr>
                <w:rFonts w:ascii="Courier New" w:hAnsi="Courier New" w:cs="Courier New"/>
                <w:b/>
              </w:rPr>
            </w:pPr>
            <w:r>
              <w:rPr>
                <w:rFonts w:ascii="Courier New" w:hAnsi="Courier New" w:cs="Courier New"/>
                <w:b/>
              </w:rPr>
              <w:t xml:space="preserve">  </w:t>
            </w:r>
            <w:proofErr w:type="spellStart"/>
            <w:r>
              <w:rPr>
                <w:rFonts w:ascii="Courier New" w:hAnsi="Courier New" w:cs="Courier New"/>
                <w:b/>
              </w:rPr>
              <w:t>int</w:t>
            </w:r>
            <w:proofErr w:type="spellEnd"/>
            <w:r>
              <w:rPr>
                <w:rFonts w:ascii="Courier New" w:hAnsi="Courier New" w:cs="Courier New"/>
                <w:b/>
              </w:rPr>
              <w:t xml:space="preserve"> *</w:t>
            </w:r>
            <w:proofErr w:type="spellStart"/>
            <w:r>
              <w:rPr>
                <w:rFonts w:ascii="Courier New" w:hAnsi="Courier New" w:cs="Courier New"/>
                <w:b/>
              </w:rPr>
              <w:t>ptr</w:t>
            </w:r>
            <w:proofErr w:type="spellEnd"/>
            <w:r>
              <w:rPr>
                <w:rFonts w:ascii="Courier New" w:hAnsi="Courier New" w:cs="Courier New"/>
                <w:b/>
              </w:rPr>
              <w:t xml:space="preserve"> = </w:t>
            </w:r>
            <w:proofErr w:type="spellStart"/>
            <w:r>
              <w:rPr>
                <w:rFonts w:ascii="Courier New" w:hAnsi="Courier New" w:cs="Courier New"/>
                <w:b/>
              </w:rPr>
              <w:t>mmap</w:t>
            </w:r>
            <w:proofErr w:type="spellEnd"/>
            <w:r>
              <w:rPr>
                <w:rFonts w:ascii="Courier New" w:hAnsi="Courier New" w:cs="Courier New"/>
                <w:b/>
              </w:rPr>
              <w:t>(NULL,</w:t>
            </w:r>
            <w:r>
              <w:rPr>
                <w:rFonts w:ascii="Courier New" w:hAnsi="Courier New" w:cs="Courier New"/>
                <w:b/>
              </w:rPr>
              <w:br/>
              <w:t xml:space="preserve">                  </w:t>
            </w:r>
            <w:proofErr w:type="spellStart"/>
            <w:r>
              <w:rPr>
                <w:rFonts w:ascii="Courier New" w:hAnsi="Courier New" w:cs="Courier New"/>
                <w:b/>
              </w:rPr>
              <w:t>sizeof</w:t>
            </w:r>
            <w:proofErr w:type="spellEnd"/>
            <w:r>
              <w:rPr>
                <w:rFonts w:ascii="Courier New" w:hAnsi="Courier New" w:cs="Courier New"/>
                <w:b/>
              </w:rPr>
              <w:t>(</w:t>
            </w:r>
            <w:proofErr w:type="spellStart"/>
            <w:r>
              <w:rPr>
                <w:rFonts w:ascii="Courier New" w:hAnsi="Courier New" w:cs="Courier New"/>
                <w:b/>
              </w:rPr>
              <w:t>int</w:t>
            </w:r>
            <w:proofErr w:type="spellEnd"/>
            <w:r>
              <w:rPr>
                <w:rFonts w:ascii="Courier New" w:hAnsi="Courier New" w:cs="Courier New"/>
                <w:b/>
              </w:rPr>
              <w:t>),</w:t>
            </w:r>
            <w:r>
              <w:rPr>
                <w:rFonts w:ascii="Courier New" w:hAnsi="Courier New" w:cs="Courier New"/>
                <w:b/>
              </w:rPr>
              <w:br/>
              <w:t xml:space="preserve">                  PROT_READ | PROT_WRITE,</w:t>
            </w:r>
            <w:r>
              <w:rPr>
                <w:rFonts w:ascii="Courier New" w:hAnsi="Courier New" w:cs="Courier New"/>
                <w:b/>
              </w:rPr>
              <w:br/>
              <w:t xml:space="preserve">                  MAP_SHARED | MAP_ANONYMOUS,</w:t>
            </w:r>
            <w:r>
              <w:rPr>
                <w:rFonts w:ascii="Courier New" w:hAnsi="Courier New" w:cs="Courier New"/>
                <w:b/>
              </w:rPr>
              <w:br/>
              <w:t xml:space="preserve">                  -1,</w:t>
            </w:r>
            <w:r>
              <w:rPr>
                <w:rFonts w:ascii="Courier New" w:hAnsi="Courier New" w:cs="Courier New"/>
                <w:b/>
              </w:rPr>
              <w:br/>
              <w:t xml:space="preserve">                  0);</w:t>
            </w:r>
            <w:r>
              <w:rPr>
                <w:rFonts w:ascii="Courier New" w:hAnsi="Courier New" w:cs="Courier New"/>
                <w:b/>
              </w:rPr>
              <w:br/>
            </w:r>
            <w:r>
              <w:rPr>
                <w:rFonts w:ascii="Courier New" w:hAnsi="Courier New" w:cs="Courier New"/>
                <w:b/>
              </w:rPr>
              <w:br/>
              <w:t xml:space="preserve">  *</w:t>
            </w:r>
            <w:proofErr w:type="spellStart"/>
            <w:r>
              <w:rPr>
                <w:rFonts w:ascii="Courier New" w:hAnsi="Courier New" w:cs="Courier New"/>
                <w:b/>
              </w:rPr>
              <w:t>ptr</w:t>
            </w:r>
            <w:proofErr w:type="spellEnd"/>
            <w:r>
              <w:rPr>
                <w:rFonts w:ascii="Courier New" w:hAnsi="Courier New" w:cs="Courier New"/>
                <w:b/>
              </w:rPr>
              <w:t xml:space="preserve"> = 0;</w:t>
            </w:r>
            <w:r>
              <w:rPr>
                <w:rFonts w:ascii="Courier New" w:hAnsi="Courier New" w:cs="Courier New"/>
                <w:b/>
              </w:rPr>
              <w:br/>
              <w:t xml:space="preserve">  fork();</w:t>
            </w:r>
            <w:r>
              <w:rPr>
                <w:rFonts w:ascii="Courier New" w:hAnsi="Courier New" w:cs="Courier New"/>
                <w:b/>
              </w:rPr>
              <w:br/>
              <w:t xml:space="preserve">  (*</w:t>
            </w:r>
            <w:proofErr w:type="spellStart"/>
            <w:r>
              <w:rPr>
                <w:rFonts w:ascii="Courier New" w:hAnsi="Courier New" w:cs="Courier New"/>
                <w:b/>
              </w:rPr>
              <w:t>ptr</w:t>
            </w:r>
            <w:proofErr w:type="spellEnd"/>
            <w:r>
              <w:rPr>
                <w:rFonts w:ascii="Courier New" w:hAnsi="Courier New" w:cs="Courier New"/>
                <w:b/>
              </w:rPr>
              <w:t>)++;</w:t>
            </w:r>
            <w:r>
              <w:rPr>
                <w:rFonts w:ascii="Courier New" w:hAnsi="Courier New" w:cs="Courier New"/>
                <w:b/>
              </w:rPr>
              <w:br/>
            </w:r>
            <w:r>
              <w:rPr>
                <w:rFonts w:ascii="Courier New" w:hAnsi="Courier New" w:cs="Courier New"/>
                <w:b/>
              </w:rPr>
              <w:br/>
              <w:t xml:space="preserve">  </w:t>
            </w:r>
            <w:proofErr w:type="spellStart"/>
            <w:r>
              <w:rPr>
                <w:rFonts w:ascii="Courier New" w:hAnsi="Courier New" w:cs="Courier New"/>
                <w:b/>
              </w:rPr>
              <w:t>printf</w:t>
            </w:r>
            <w:proofErr w:type="spellEnd"/>
            <w:r>
              <w:rPr>
                <w:rFonts w:ascii="Courier New" w:hAnsi="Courier New" w:cs="Courier New"/>
                <w:b/>
              </w:rPr>
              <w:t>("The value is: %d\n", *</w:t>
            </w:r>
            <w:proofErr w:type="spellStart"/>
            <w:r>
              <w:rPr>
                <w:rFonts w:ascii="Courier New" w:hAnsi="Courier New" w:cs="Courier New"/>
                <w:b/>
              </w:rPr>
              <w:t>ptr</w:t>
            </w:r>
            <w:proofErr w:type="spellEnd"/>
            <w:r>
              <w:rPr>
                <w:rFonts w:ascii="Courier New" w:hAnsi="Courier New" w:cs="Courier New"/>
                <w:b/>
              </w:rPr>
              <w:t>);</w:t>
            </w:r>
          </w:p>
          <w:p w:rsidR="0055275F" w:rsidRPr="0055275F" w:rsidRDefault="0055275F" w:rsidP="0055275F">
            <w:pPr>
              <w:rPr>
                <w:rFonts w:ascii="Courier New" w:hAnsi="Courier New" w:cs="Courier New"/>
                <w:b/>
              </w:rPr>
            </w:pPr>
            <w:r w:rsidRPr="0055275F">
              <w:rPr>
                <w:rFonts w:ascii="Courier New" w:hAnsi="Courier New" w:cs="Courier New"/>
                <w:b/>
              </w:rPr>
              <w:t>}</w:t>
            </w:r>
          </w:p>
        </w:tc>
      </w:tr>
    </w:tbl>
    <w:p w:rsidR="0055275F" w:rsidRDefault="0055275F" w:rsidP="0055275F">
      <w:pPr>
        <w:pStyle w:val="ListParagraph"/>
        <w:rPr>
          <w:rFonts w:ascii="Times New Roman" w:hAnsi="Times New Roman" w:cs="Times New Roman"/>
        </w:rPr>
      </w:pPr>
      <w:r>
        <w:rPr>
          <w:rFonts w:ascii="Times New Roman" w:hAnsi="Times New Roman" w:cs="Times New Roman"/>
        </w:rPr>
        <w:br/>
      </w:r>
      <w:r w:rsidR="000E3053">
        <w:rPr>
          <w:rFonts w:ascii="Times New Roman" w:hAnsi="Times New Roman" w:cs="Times New Roman"/>
        </w:rPr>
        <w:t>What all is printed out after the program is executed?</w:t>
      </w:r>
    </w:p>
    <w:p w:rsidR="0055275F" w:rsidRDefault="0055275F" w:rsidP="0055275F">
      <w:pPr>
        <w:pStyle w:val="ListParagraph"/>
        <w:rPr>
          <w:rFonts w:ascii="Times New Roman" w:hAnsi="Times New Roman" w:cs="Times New Roman"/>
        </w:rPr>
      </w:pPr>
    </w:p>
    <w:p w:rsidR="0055275F" w:rsidRPr="000E3053" w:rsidRDefault="000E3053" w:rsidP="0055275F">
      <w:pPr>
        <w:pStyle w:val="ListParagraph"/>
        <w:numPr>
          <w:ilvl w:val="0"/>
          <w:numId w:val="1"/>
        </w:numPr>
        <w:rPr>
          <w:rFonts w:ascii="Times New Roman" w:hAnsi="Times New Roman" w:cs="Times New Roman"/>
        </w:rPr>
      </w:pPr>
      <w:r>
        <w:rPr>
          <w:rFonts w:ascii="Times New Roman" w:hAnsi="Times New Roman" w:cs="Times New Roman"/>
        </w:rPr>
        <w:t xml:space="preserve">The </w:t>
      </w:r>
      <w:proofErr w:type="gramStart"/>
      <w:r w:rsidRPr="000E3053">
        <w:rPr>
          <w:rFonts w:ascii="Courier New" w:hAnsi="Courier New" w:cs="Courier New"/>
          <w:b/>
        </w:rPr>
        <w:t>pipe(</w:t>
      </w:r>
      <w:proofErr w:type="gramEnd"/>
      <w:r w:rsidRPr="000E3053">
        <w:rPr>
          <w:rFonts w:ascii="Courier New" w:hAnsi="Courier New" w:cs="Courier New"/>
          <w:b/>
        </w:rPr>
        <w:t>)</w:t>
      </w:r>
      <w:r>
        <w:rPr>
          <w:rFonts w:ascii="Times New Roman" w:hAnsi="Times New Roman" w:cs="Times New Roman"/>
        </w:rPr>
        <w:t xml:space="preserve"> system call takes in an array of two integers, returning two file descriptors.  How do the two returned file descriptors differ?  How should they be used?</w:t>
      </w:r>
    </w:p>
    <w:p w:rsidR="0055275F" w:rsidRDefault="0055275F" w:rsidP="0055275F">
      <w:pPr>
        <w:pStyle w:val="ListParagraph"/>
        <w:rPr>
          <w:rFonts w:ascii="Times New Roman" w:hAnsi="Times New Roman" w:cs="Times New Roman"/>
        </w:rPr>
      </w:pPr>
    </w:p>
    <w:p w:rsidR="000E3053" w:rsidRPr="000E3053" w:rsidRDefault="000E3053" w:rsidP="000E3053">
      <w:pPr>
        <w:pStyle w:val="ListParagraph"/>
        <w:numPr>
          <w:ilvl w:val="0"/>
          <w:numId w:val="1"/>
        </w:numPr>
        <w:rPr>
          <w:rFonts w:ascii="Times New Roman" w:hAnsi="Times New Roman" w:cs="Times New Roman"/>
        </w:rPr>
      </w:pPr>
      <w:r>
        <w:rPr>
          <w:rFonts w:ascii="Times New Roman" w:hAnsi="Times New Roman" w:cs="Times New Roman"/>
        </w:rPr>
        <w:t xml:space="preserve">Synchronization (such as </w:t>
      </w:r>
      <w:proofErr w:type="spellStart"/>
      <w:r>
        <w:rPr>
          <w:rFonts w:ascii="Times New Roman" w:hAnsi="Times New Roman" w:cs="Times New Roman"/>
        </w:rPr>
        <w:t>mutexes</w:t>
      </w:r>
      <w:proofErr w:type="spellEnd"/>
      <w:r>
        <w:rPr>
          <w:rFonts w:ascii="Times New Roman" w:hAnsi="Times New Roman" w:cs="Times New Roman"/>
        </w:rPr>
        <w:t xml:space="preserve">, semaphores, or conditional variables) </w:t>
      </w:r>
      <w:proofErr w:type="gramStart"/>
      <w:r>
        <w:rPr>
          <w:rFonts w:ascii="Times New Roman" w:hAnsi="Times New Roman" w:cs="Times New Roman"/>
        </w:rPr>
        <w:t>are</w:t>
      </w:r>
      <w:proofErr w:type="gramEnd"/>
      <w:r>
        <w:rPr>
          <w:rFonts w:ascii="Times New Roman" w:hAnsi="Times New Roman" w:cs="Times New Roman"/>
        </w:rPr>
        <w:t xml:space="preserve"> often not used with pipes.  Why? </w:t>
      </w:r>
      <w:r>
        <w:rPr>
          <w:rFonts w:ascii="Times New Roman" w:hAnsi="Times New Roman" w:cs="Times New Roman"/>
        </w:rPr>
        <w:br/>
      </w:r>
    </w:p>
    <w:p w:rsidR="004C3974" w:rsidRDefault="000E3053" w:rsidP="000F6FC8">
      <w:pPr>
        <w:pStyle w:val="ListParagraph"/>
        <w:numPr>
          <w:ilvl w:val="0"/>
          <w:numId w:val="1"/>
        </w:numPr>
        <w:rPr>
          <w:rFonts w:ascii="Times New Roman" w:hAnsi="Times New Roman" w:cs="Times New Roman"/>
        </w:rPr>
      </w:pPr>
      <w:r>
        <w:rPr>
          <w:rFonts w:ascii="Times New Roman" w:hAnsi="Times New Roman" w:cs="Times New Roman"/>
        </w:rPr>
        <w:t xml:space="preserve">When is synchronization required when using a </w:t>
      </w:r>
      <w:proofErr w:type="spellStart"/>
      <w:r>
        <w:rPr>
          <w:rFonts w:ascii="Times New Roman" w:hAnsi="Times New Roman" w:cs="Times New Roman"/>
        </w:rPr>
        <w:t>mmap</w:t>
      </w:r>
      <w:proofErr w:type="spellEnd"/>
      <w:r>
        <w:rPr>
          <w:rFonts w:ascii="Times New Roman" w:hAnsi="Times New Roman" w:cs="Times New Roman"/>
        </w:rPr>
        <w:t>?</w:t>
      </w:r>
      <w:r w:rsidR="004C3974">
        <w:rPr>
          <w:rFonts w:ascii="Times New Roman" w:hAnsi="Times New Roman" w:cs="Times New Roman"/>
        </w:rPr>
        <w:br/>
      </w:r>
    </w:p>
    <w:p w:rsidR="00450E6C" w:rsidRPr="00617727" w:rsidRDefault="000E3053" w:rsidP="0055275F">
      <w:pPr>
        <w:pStyle w:val="ListParagraph"/>
        <w:numPr>
          <w:ilvl w:val="0"/>
          <w:numId w:val="1"/>
        </w:numPr>
        <w:rPr>
          <w:rFonts w:ascii="Times New Roman" w:hAnsi="Times New Roman" w:cs="Times New Roman"/>
        </w:rPr>
      </w:pPr>
      <w:r>
        <w:rPr>
          <w:rFonts w:ascii="Times New Roman" w:hAnsi="Times New Roman" w:cs="Times New Roman"/>
        </w:rPr>
        <w:t>Explain why a pipe cannot be used in all instances.  Give an example when a different form of stream-based IPC must be used because a pipe cannot be used.</w:t>
      </w:r>
    </w:p>
    <w:p w:rsidR="007515C7" w:rsidRDefault="007515C7"/>
    <w:sectPr w:rsidR="007515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75EB2"/>
    <w:multiLevelType w:val="hybridMultilevel"/>
    <w:tmpl w:val="2B969D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75F"/>
    <w:rsid w:val="000E3053"/>
    <w:rsid w:val="000F6FC8"/>
    <w:rsid w:val="00450E6C"/>
    <w:rsid w:val="004C3974"/>
    <w:rsid w:val="0055275F"/>
    <w:rsid w:val="005D2539"/>
    <w:rsid w:val="007515C7"/>
    <w:rsid w:val="007E6525"/>
    <w:rsid w:val="009A18A6"/>
    <w:rsid w:val="00A5619B"/>
    <w:rsid w:val="00AD0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7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75F"/>
    <w:pPr>
      <w:ind w:left="720"/>
      <w:contextualSpacing/>
    </w:pPr>
  </w:style>
  <w:style w:type="table" w:styleId="TableGrid">
    <w:name w:val="Table Grid"/>
    <w:basedOn w:val="TableNormal"/>
    <w:uiPriority w:val="59"/>
    <w:rsid w:val="005527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7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75F"/>
    <w:pPr>
      <w:ind w:left="720"/>
      <w:contextualSpacing/>
    </w:pPr>
  </w:style>
  <w:style w:type="table" w:styleId="TableGrid">
    <w:name w:val="Table Grid"/>
    <w:basedOn w:val="TableNormal"/>
    <w:uiPriority w:val="59"/>
    <w:rsid w:val="005527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426243">
      <w:bodyDiv w:val="1"/>
      <w:marLeft w:val="0"/>
      <w:marRight w:val="0"/>
      <w:marTop w:val="0"/>
      <w:marBottom w:val="0"/>
      <w:divBdr>
        <w:top w:val="none" w:sz="0" w:space="0" w:color="auto"/>
        <w:left w:val="none" w:sz="0" w:space="0" w:color="auto"/>
        <w:bottom w:val="none" w:sz="0" w:space="0" w:color="auto"/>
        <w:right w:val="none" w:sz="0" w:space="0" w:color="auto"/>
      </w:divBdr>
      <w:divsChild>
        <w:div w:id="262615139">
          <w:marLeft w:val="0"/>
          <w:marRight w:val="0"/>
          <w:marTop w:val="0"/>
          <w:marBottom w:val="0"/>
          <w:divBdr>
            <w:top w:val="none" w:sz="0" w:space="0" w:color="auto"/>
            <w:left w:val="none" w:sz="0" w:space="0" w:color="auto"/>
            <w:bottom w:val="none" w:sz="0" w:space="0" w:color="auto"/>
            <w:right w:val="none" w:sz="0" w:space="0" w:color="auto"/>
          </w:divBdr>
        </w:div>
        <w:div w:id="1581327742">
          <w:marLeft w:val="0"/>
          <w:marRight w:val="0"/>
          <w:marTop w:val="0"/>
          <w:marBottom w:val="0"/>
          <w:divBdr>
            <w:top w:val="none" w:sz="0" w:space="0" w:color="auto"/>
            <w:left w:val="none" w:sz="0" w:space="0" w:color="auto"/>
            <w:bottom w:val="none" w:sz="0" w:space="0" w:color="auto"/>
            <w:right w:val="none" w:sz="0" w:space="0" w:color="auto"/>
          </w:divBdr>
        </w:div>
        <w:div w:id="2016027860">
          <w:marLeft w:val="0"/>
          <w:marRight w:val="0"/>
          <w:marTop w:val="0"/>
          <w:marBottom w:val="0"/>
          <w:divBdr>
            <w:top w:val="none" w:sz="0" w:space="0" w:color="auto"/>
            <w:left w:val="none" w:sz="0" w:space="0" w:color="auto"/>
            <w:bottom w:val="none" w:sz="0" w:space="0" w:color="auto"/>
            <w:right w:val="none" w:sz="0" w:space="0" w:color="auto"/>
          </w:divBdr>
        </w:div>
        <w:div w:id="1976330118">
          <w:marLeft w:val="0"/>
          <w:marRight w:val="0"/>
          <w:marTop w:val="0"/>
          <w:marBottom w:val="0"/>
          <w:divBdr>
            <w:top w:val="none" w:sz="0" w:space="0" w:color="auto"/>
            <w:left w:val="none" w:sz="0" w:space="0" w:color="auto"/>
            <w:bottom w:val="none" w:sz="0" w:space="0" w:color="auto"/>
            <w:right w:val="none" w:sz="0" w:space="0" w:color="auto"/>
          </w:divBdr>
        </w:div>
        <w:div w:id="394473541">
          <w:marLeft w:val="0"/>
          <w:marRight w:val="0"/>
          <w:marTop w:val="0"/>
          <w:marBottom w:val="0"/>
          <w:divBdr>
            <w:top w:val="none" w:sz="0" w:space="0" w:color="auto"/>
            <w:left w:val="none" w:sz="0" w:space="0" w:color="auto"/>
            <w:bottom w:val="none" w:sz="0" w:space="0" w:color="auto"/>
            <w:right w:val="none" w:sz="0" w:space="0" w:color="auto"/>
          </w:divBdr>
        </w:div>
        <w:div w:id="1469086898">
          <w:marLeft w:val="0"/>
          <w:marRight w:val="0"/>
          <w:marTop w:val="0"/>
          <w:marBottom w:val="0"/>
          <w:divBdr>
            <w:top w:val="none" w:sz="0" w:space="0" w:color="auto"/>
            <w:left w:val="none" w:sz="0" w:space="0" w:color="auto"/>
            <w:bottom w:val="none" w:sz="0" w:space="0" w:color="auto"/>
            <w:right w:val="none" w:sz="0" w:space="0" w:color="auto"/>
          </w:divBdr>
        </w:div>
        <w:div w:id="1879197775">
          <w:marLeft w:val="0"/>
          <w:marRight w:val="0"/>
          <w:marTop w:val="0"/>
          <w:marBottom w:val="0"/>
          <w:divBdr>
            <w:top w:val="none" w:sz="0" w:space="0" w:color="auto"/>
            <w:left w:val="none" w:sz="0" w:space="0" w:color="auto"/>
            <w:bottom w:val="none" w:sz="0" w:space="0" w:color="auto"/>
            <w:right w:val="none" w:sz="0" w:space="0" w:color="auto"/>
          </w:divBdr>
        </w:div>
        <w:div w:id="783114405">
          <w:marLeft w:val="0"/>
          <w:marRight w:val="0"/>
          <w:marTop w:val="0"/>
          <w:marBottom w:val="0"/>
          <w:divBdr>
            <w:top w:val="none" w:sz="0" w:space="0" w:color="auto"/>
            <w:left w:val="none" w:sz="0" w:space="0" w:color="auto"/>
            <w:bottom w:val="none" w:sz="0" w:space="0" w:color="auto"/>
            <w:right w:val="none" w:sz="0" w:space="0" w:color="auto"/>
          </w:divBdr>
        </w:div>
        <w:div w:id="1141732573">
          <w:marLeft w:val="0"/>
          <w:marRight w:val="0"/>
          <w:marTop w:val="0"/>
          <w:marBottom w:val="0"/>
          <w:divBdr>
            <w:top w:val="none" w:sz="0" w:space="0" w:color="auto"/>
            <w:left w:val="none" w:sz="0" w:space="0" w:color="auto"/>
            <w:bottom w:val="none" w:sz="0" w:space="0" w:color="auto"/>
            <w:right w:val="none" w:sz="0" w:space="0" w:color="auto"/>
          </w:divBdr>
        </w:div>
        <w:div w:id="2114324833">
          <w:marLeft w:val="0"/>
          <w:marRight w:val="0"/>
          <w:marTop w:val="0"/>
          <w:marBottom w:val="0"/>
          <w:divBdr>
            <w:top w:val="none" w:sz="0" w:space="0" w:color="auto"/>
            <w:left w:val="none" w:sz="0" w:space="0" w:color="auto"/>
            <w:bottom w:val="none" w:sz="0" w:space="0" w:color="auto"/>
            <w:right w:val="none" w:sz="0" w:space="0" w:color="auto"/>
          </w:divBdr>
        </w:div>
        <w:div w:id="1450005341">
          <w:marLeft w:val="0"/>
          <w:marRight w:val="0"/>
          <w:marTop w:val="0"/>
          <w:marBottom w:val="0"/>
          <w:divBdr>
            <w:top w:val="none" w:sz="0" w:space="0" w:color="auto"/>
            <w:left w:val="none" w:sz="0" w:space="0" w:color="auto"/>
            <w:bottom w:val="none" w:sz="0" w:space="0" w:color="auto"/>
            <w:right w:val="none" w:sz="0" w:space="0" w:color="auto"/>
          </w:divBdr>
        </w:div>
        <w:div w:id="702484512">
          <w:marLeft w:val="0"/>
          <w:marRight w:val="0"/>
          <w:marTop w:val="0"/>
          <w:marBottom w:val="0"/>
          <w:divBdr>
            <w:top w:val="none" w:sz="0" w:space="0" w:color="auto"/>
            <w:left w:val="none" w:sz="0" w:space="0" w:color="auto"/>
            <w:bottom w:val="none" w:sz="0" w:space="0" w:color="auto"/>
            <w:right w:val="none" w:sz="0" w:space="0" w:color="auto"/>
          </w:divBdr>
        </w:div>
        <w:div w:id="917206460">
          <w:marLeft w:val="0"/>
          <w:marRight w:val="0"/>
          <w:marTop w:val="0"/>
          <w:marBottom w:val="0"/>
          <w:divBdr>
            <w:top w:val="none" w:sz="0" w:space="0" w:color="auto"/>
            <w:left w:val="none" w:sz="0" w:space="0" w:color="auto"/>
            <w:bottom w:val="none" w:sz="0" w:space="0" w:color="auto"/>
            <w:right w:val="none" w:sz="0" w:space="0" w:color="auto"/>
          </w:divBdr>
        </w:div>
        <w:div w:id="1393844002">
          <w:marLeft w:val="0"/>
          <w:marRight w:val="0"/>
          <w:marTop w:val="0"/>
          <w:marBottom w:val="0"/>
          <w:divBdr>
            <w:top w:val="none" w:sz="0" w:space="0" w:color="auto"/>
            <w:left w:val="none" w:sz="0" w:space="0" w:color="auto"/>
            <w:bottom w:val="none" w:sz="0" w:space="0" w:color="auto"/>
            <w:right w:val="none" w:sz="0" w:space="0" w:color="auto"/>
          </w:divBdr>
        </w:div>
        <w:div w:id="1049459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989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Wade Fagen</dc:creator>
  <cp:lastModifiedBy>Wade A. Fagen</cp:lastModifiedBy>
  <cp:revision>2</cp:revision>
  <cp:lastPrinted>2013-04-26T10:17:00Z</cp:lastPrinted>
  <dcterms:created xsi:type="dcterms:W3CDTF">2013-12-09T21:23:00Z</dcterms:created>
  <dcterms:modified xsi:type="dcterms:W3CDTF">2013-12-09T21:23:00Z</dcterms:modified>
</cp:coreProperties>
</file>